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4CD" w:rsidRDefault="00E774CD" w:rsidP="00E774CD">
      <w:pPr>
        <w:tabs>
          <w:tab w:val="left" w:pos="135"/>
          <w:tab w:val="right" w:pos="10062"/>
        </w:tabs>
        <w:spacing w:line="276" w:lineRule="auto"/>
        <w:ind w:left="-426"/>
        <w:jc w:val="right"/>
        <w:rPr>
          <w:sz w:val="16"/>
          <w:szCs w:val="16"/>
        </w:rPr>
      </w:pPr>
      <w:r w:rsidRPr="004353D7">
        <w:rPr>
          <w:b/>
          <w:sz w:val="16"/>
        </w:rPr>
        <w:t xml:space="preserve">Приложение № </w:t>
      </w:r>
      <w:r w:rsidR="00313D6D">
        <w:rPr>
          <w:b/>
          <w:sz w:val="16"/>
        </w:rPr>
        <w:t>1</w:t>
      </w:r>
      <w:r w:rsidRPr="00AB2769">
        <w:rPr>
          <w:sz w:val="16"/>
          <w:szCs w:val="16"/>
        </w:rPr>
        <w:t xml:space="preserve"> </w:t>
      </w:r>
    </w:p>
    <w:p w:rsidR="00E774CD" w:rsidRDefault="00E774CD" w:rsidP="00E774CD">
      <w:pPr>
        <w:spacing w:line="276" w:lineRule="auto"/>
        <w:ind w:left="-426"/>
        <w:jc w:val="right"/>
        <w:rPr>
          <w:sz w:val="16"/>
          <w:szCs w:val="16"/>
        </w:rPr>
      </w:pPr>
      <w:r>
        <w:rPr>
          <w:sz w:val="16"/>
          <w:szCs w:val="16"/>
        </w:rPr>
        <w:t>к Генеральному</w:t>
      </w:r>
      <w:r w:rsidRPr="00342CFD">
        <w:rPr>
          <w:sz w:val="16"/>
          <w:szCs w:val="16"/>
        </w:rPr>
        <w:t xml:space="preserve"> соглашени</w:t>
      </w:r>
      <w:r>
        <w:rPr>
          <w:sz w:val="16"/>
          <w:szCs w:val="16"/>
        </w:rPr>
        <w:t>ю</w:t>
      </w:r>
      <w:r w:rsidRPr="00342CFD">
        <w:rPr>
          <w:sz w:val="16"/>
          <w:szCs w:val="16"/>
        </w:rPr>
        <w:t xml:space="preserve"> о порядке проведения депозитных </w:t>
      </w:r>
    </w:p>
    <w:p w:rsidR="00E774CD" w:rsidRDefault="00E774CD" w:rsidP="00E774CD">
      <w:pPr>
        <w:spacing w:line="276" w:lineRule="auto"/>
        <w:ind w:left="-426"/>
        <w:jc w:val="right"/>
        <w:rPr>
          <w:sz w:val="16"/>
          <w:szCs w:val="16"/>
        </w:rPr>
      </w:pPr>
      <w:r w:rsidRPr="00342CFD">
        <w:rPr>
          <w:sz w:val="16"/>
          <w:szCs w:val="16"/>
        </w:rPr>
        <w:t xml:space="preserve">операций юридических лиц (кроме кредитных организаций), индивидуальных </w:t>
      </w:r>
    </w:p>
    <w:p w:rsidR="00E774CD" w:rsidRDefault="00E774CD" w:rsidP="00E774CD">
      <w:pPr>
        <w:spacing w:line="276" w:lineRule="auto"/>
        <w:ind w:left="-426"/>
        <w:jc w:val="right"/>
        <w:rPr>
          <w:sz w:val="16"/>
          <w:szCs w:val="16"/>
        </w:rPr>
      </w:pPr>
      <w:r w:rsidRPr="004353D7">
        <w:rPr>
          <w:sz w:val="16"/>
        </w:rPr>
        <w:t xml:space="preserve">предпринимателей и физических лиц, занимающихся частной практикой </w:t>
      </w:r>
    </w:p>
    <w:p w:rsidR="00E774CD" w:rsidRDefault="00E774CD" w:rsidP="00E774CD">
      <w:pPr>
        <w:spacing w:line="276" w:lineRule="auto"/>
        <w:ind w:left="-426"/>
        <w:jc w:val="right"/>
        <w:rPr>
          <w:sz w:val="16"/>
          <w:szCs w:val="16"/>
        </w:rPr>
      </w:pPr>
      <w:r w:rsidRPr="00342CFD">
        <w:rPr>
          <w:sz w:val="16"/>
          <w:szCs w:val="16"/>
        </w:rPr>
        <w:t xml:space="preserve">в порядке, установленном законодательством Российской Федерации в </w:t>
      </w:r>
    </w:p>
    <w:p w:rsidR="00E774CD" w:rsidRDefault="00E774CD" w:rsidP="00E774CD">
      <w:pPr>
        <w:spacing w:line="276" w:lineRule="auto"/>
        <w:ind w:left="-426"/>
        <w:jc w:val="right"/>
        <w:rPr>
          <w:sz w:val="16"/>
          <w:szCs w:val="16"/>
        </w:rPr>
      </w:pPr>
      <w:r>
        <w:rPr>
          <w:sz w:val="16"/>
          <w:szCs w:val="16"/>
        </w:rPr>
        <w:t>АО «ВЛАДБИЗНЕСБАНК»</w:t>
      </w:r>
      <w:r w:rsidRPr="00342CFD">
        <w:rPr>
          <w:sz w:val="16"/>
          <w:szCs w:val="16"/>
        </w:rPr>
        <w:t xml:space="preserve"> </w:t>
      </w:r>
    </w:p>
    <w:p w:rsidR="00E774CD" w:rsidRPr="00AB2769" w:rsidRDefault="00E774CD" w:rsidP="00E774CD">
      <w:pPr>
        <w:spacing w:line="276" w:lineRule="auto"/>
        <w:ind w:left="-426"/>
        <w:jc w:val="right"/>
        <w:rPr>
          <w:sz w:val="16"/>
          <w:szCs w:val="16"/>
        </w:rPr>
      </w:pPr>
      <w:r>
        <w:rPr>
          <w:sz w:val="16"/>
          <w:szCs w:val="16"/>
        </w:rPr>
        <w:t>+</w:t>
      </w:r>
      <w:r w:rsidRPr="00342CFD">
        <w:rPr>
          <w:sz w:val="16"/>
          <w:szCs w:val="16"/>
        </w:rPr>
        <w:t xml:space="preserve"> </w:t>
      </w:r>
      <w:r w:rsidRPr="00AB2769">
        <w:rPr>
          <w:sz w:val="16"/>
          <w:szCs w:val="16"/>
        </w:rPr>
        <w:t xml:space="preserve">                         </w:t>
      </w:r>
    </w:p>
    <w:tbl>
      <w:tblPr>
        <w:tblpPr w:leftFromText="180" w:rightFromText="180" w:bottomFromText="200" w:vertAnchor="text" w:horzAnchor="margin" w:tblpXSpec="right" w:tblpY="142"/>
        <w:tblW w:w="10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144"/>
        <w:gridCol w:w="3131"/>
        <w:gridCol w:w="5696"/>
      </w:tblGrid>
      <w:tr w:rsidR="00E774CD" w:rsidRPr="00AB2769" w:rsidTr="0018143A">
        <w:trPr>
          <w:trHeight w:val="609"/>
        </w:trPr>
        <w:tc>
          <w:tcPr>
            <w:tcW w:w="10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CD" w:rsidRPr="00814E46" w:rsidRDefault="00E774CD" w:rsidP="0018143A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bookmarkStart w:id="0" w:name="_Toc368661765"/>
            <w:r>
              <w:rPr>
                <w:b/>
                <w:sz w:val="18"/>
                <w:szCs w:val="18"/>
                <w:lang w:eastAsia="en-US"/>
              </w:rPr>
              <w:t>ЗАЯВЛЕНИЕ О ПРИСОЕДИНЕНИИ</w:t>
            </w:r>
            <w:r>
              <w:rPr>
                <w:rStyle w:val="af0"/>
                <w:b/>
                <w:sz w:val="18"/>
                <w:szCs w:val="18"/>
                <w:lang w:eastAsia="en-US"/>
              </w:rPr>
              <w:footnoteReference w:id="1"/>
            </w:r>
          </w:p>
          <w:bookmarkEnd w:id="0"/>
          <w:p w:rsidR="00E774CD" w:rsidRPr="00814E46" w:rsidRDefault="00E774CD" w:rsidP="0018143A">
            <w:pPr>
              <w:tabs>
                <w:tab w:val="left" w:pos="10490"/>
              </w:tabs>
              <w:jc w:val="center"/>
              <w:rPr>
                <w:b/>
                <w:sz w:val="18"/>
                <w:szCs w:val="18"/>
              </w:rPr>
            </w:pPr>
            <w:r w:rsidRPr="00814E46">
              <w:rPr>
                <w:sz w:val="18"/>
                <w:szCs w:val="18"/>
                <w:lang w:eastAsia="en-US"/>
              </w:rPr>
              <w:t xml:space="preserve">к </w:t>
            </w:r>
            <w:r w:rsidRPr="00814E46">
              <w:rPr>
                <w:b/>
                <w:sz w:val="18"/>
                <w:szCs w:val="18"/>
              </w:rPr>
              <w:t>Генеральному соглашению о порядке проведения депозитных операций</w:t>
            </w:r>
          </w:p>
          <w:p w:rsidR="00E774CD" w:rsidRPr="00AB2769" w:rsidRDefault="00E774CD" w:rsidP="0018143A">
            <w:pPr>
              <w:tabs>
                <w:tab w:val="left" w:pos="10490"/>
              </w:tabs>
              <w:jc w:val="center"/>
              <w:rPr>
                <w:b/>
                <w:sz w:val="22"/>
                <w:szCs w:val="22"/>
              </w:rPr>
            </w:pPr>
            <w:r w:rsidRPr="00814E46">
              <w:rPr>
                <w:b/>
                <w:sz w:val="18"/>
                <w:szCs w:val="18"/>
              </w:rPr>
              <w:t>юридических лиц (кроме кредитных организаций), индивидуальных предпринимателей и физических лиц, занимающихся частной практикой в порядке, установленном законодательством Российской Федерации в АО «ВЛАДБИЗНЕСБАНК»</w:t>
            </w:r>
          </w:p>
        </w:tc>
      </w:tr>
      <w:tr w:rsidR="00E774CD" w:rsidRPr="00AB2769" w:rsidTr="003925C7">
        <w:tc>
          <w:tcPr>
            <w:tcW w:w="10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1B58"/>
            <w:hideMark/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 w:rsidRPr="003925C7">
              <w:rPr>
                <w:i/>
                <w:iCs/>
                <w:color w:val="FFFFFF" w:themeColor="background1"/>
                <w:sz w:val="16"/>
                <w:szCs w:val="16"/>
                <w:lang w:eastAsia="en-US"/>
              </w:rPr>
              <w:t>Реквизиты, обязательные к заполнению</w:t>
            </w:r>
          </w:p>
        </w:tc>
      </w:tr>
      <w:tr w:rsidR="00E774CD" w:rsidRPr="00AB2769" w:rsidTr="0018143A">
        <w:trPr>
          <w:trHeight w:val="2974"/>
        </w:trPr>
        <w:tc>
          <w:tcPr>
            <w:tcW w:w="10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Вкладчик:</w:t>
            </w:r>
          </w:p>
          <w:p w:rsidR="00E774CD" w:rsidRDefault="00E774CD" w:rsidP="0018143A">
            <w:pPr>
              <w:pStyle w:val="Normal1"/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___________________________________________________________________________________________________</w:t>
            </w:r>
          </w:p>
          <w:p w:rsidR="00E774CD" w:rsidRDefault="00E774CD" w:rsidP="0018143A">
            <w:pPr>
              <w:pStyle w:val="Normal1"/>
              <w:widowControl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(Для ЮЛ - указывается полное наименование в соответствии с учредительными документами; Для ИП – статус, ФИО и паспортные данные)</w:t>
            </w:r>
          </w:p>
          <w:p w:rsidR="00E774CD" w:rsidRDefault="00E774CD" w:rsidP="0018143A">
            <w:pPr>
              <w:pStyle w:val="Normal1"/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______________________________________________________________________________________________</w:t>
            </w:r>
          </w:p>
          <w:p w:rsidR="00E774CD" w:rsidRDefault="00E774CD" w:rsidP="0018143A">
            <w:pPr>
              <w:pStyle w:val="Normal1"/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E774CD" w:rsidRDefault="00E774CD" w:rsidP="0018143A">
            <w:pPr>
              <w:pStyle w:val="Normal1"/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Местонахождение Вкладчика: ____________________________________________________________________________</w:t>
            </w:r>
          </w:p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(указывается в соответствии с выпиской из ЕГРЮЛ/ЕГРИП/паспортом Вкладчика)</w:t>
            </w:r>
          </w:p>
          <w:p w:rsidR="00E774CD" w:rsidRDefault="00E774CD" w:rsidP="0018143A">
            <w:pPr>
              <w:pStyle w:val="Normal1"/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______________________________________________________________________________________________</w:t>
            </w:r>
          </w:p>
          <w:p w:rsidR="00E774CD" w:rsidRDefault="00E774CD" w:rsidP="0018143A">
            <w:pPr>
              <w:pStyle w:val="Normal1"/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Контактный телефон Вкладчика: ___________________________________________________________________</w:t>
            </w:r>
          </w:p>
          <w:p w:rsidR="00E774CD" w:rsidRDefault="00E774CD" w:rsidP="0018143A">
            <w:pPr>
              <w:pStyle w:val="Normal1"/>
              <w:widowControl w:val="0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Адрес электронной почты Вкладчика (</w:t>
            </w:r>
            <w:r>
              <w:rPr>
                <w:sz w:val="16"/>
                <w:szCs w:val="16"/>
                <w:lang w:val="en-US" w:eastAsia="en-US"/>
              </w:rPr>
              <w:t>e</w:t>
            </w:r>
            <w:r>
              <w:rPr>
                <w:sz w:val="16"/>
                <w:szCs w:val="16"/>
                <w:lang w:eastAsia="en-US"/>
              </w:rPr>
              <w:t>-</w:t>
            </w:r>
            <w:r>
              <w:rPr>
                <w:sz w:val="16"/>
                <w:szCs w:val="16"/>
                <w:lang w:val="en-US" w:eastAsia="en-US"/>
              </w:rPr>
              <w:t>mail</w:t>
            </w:r>
            <w:r>
              <w:rPr>
                <w:sz w:val="16"/>
                <w:szCs w:val="16"/>
                <w:lang w:eastAsia="en-US"/>
              </w:rPr>
              <w:t xml:space="preserve">): </w:t>
            </w:r>
          </w:p>
          <w:tbl>
            <w:tblPr>
              <w:tblW w:w="0" w:type="auto"/>
              <w:tblInd w:w="27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E774CD" w:rsidRPr="004A4A4F" w:rsidTr="0018143A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E774CD" w:rsidRPr="004A4A4F" w:rsidTr="0018143A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E774CD" w:rsidRPr="004A4A4F" w:rsidRDefault="00E774CD" w:rsidP="0099329C">
                  <w:pPr>
                    <w:pStyle w:val="Normal1"/>
                    <w:framePr w:hSpace="180" w:wrap="around" w:vAnchor="text" w:hAnchor="margin" w:xAlign="right" w:y="142"/>
                    <w:widowControl w:val="0"/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</w:tbl>
          <w:p w:rsidR="00E774CD" w:rsidRDefault="00E774CD" w:rsidP="0018143A">
            <w:pPr>
              <w:pStyle w:val="Normal1"/>
              <w:widowControl w:val="0"/>
              <w:spacing w:line="276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E774CD" w:rsidRPr="00AB2769" w:rsidTr="0018143A">
        <w:trPr>
          <w:trHeight w:val="547"/>
        </w:trPr>
        <w:tc>
          <w:tcPr>
            <w:tcW w:w="10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rPr>
                <w:noProof/>
                <w:sz w:val="16"/>
                <w:szCs w:val="16"/>
                <w:lang w:eastAsia="en-US"/>
              </w:rPr>
            </w:pPr>
          </w:p>
          <w:p w:rsidR="00E774CD" w:rsidRDefault="00E774CD" w:rsidP="0018143A">
            <w:pPr>
              <w:pStyle w:val="Normal1"/>
              <w:widowControl w:val="0"/>
              <w:spacing w:line="276" w:lineRule="auto"/>
              <w:rPr>
                <w:noProof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Вкладчик является по законодательству Российской Федерации резидентом</w:t>
            </w:r>
            <w:r>
              <w:rPr>
                <w:sz w:val="16"/>
                <w:szCs w:val="16"/>
                <w:lang w:eastAsia="en-US"/>
              </w:rPr>
              <w:fldChar w:fldCharType="begin">
                <w:ffData>
                  <w:name w:val="Флажок1"/>
                  <w:enabled w:val="0"/>
                  <w:calcOnExit w:val="0"/>
                  <w:statusText w:type="text" w:val="х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en-US"/>
              </w:rPr>
              <w:instrText xml:space="preserve"> </w:instrText>
            </w:r>
            <w:bookmarkStart w:id="1" w:name="Флажок1"/>
            <w:r>
              <w:rPr>
                <w:sz w:val="16"/>
                <w:szCs w:val="16"/>
                <w:lang w:eastAsia="en-US"/>
              </w:rPr>
              <w:instrText xml:space="preserve">FORMCHECKBOX </w:instrText>
            </w:r>
            <w:r w:rsidR="00AC0168">
              <w:rPr>
                <w:sz w:val="16"/>
                <w:szCs w:val="16"/>
                <w:lang w:eastAsia="en-US"/>
              </w:rPr>
            </w:r>
            <w:r w:rsidR="00AC0168">
              <w:rPr>
                <w:sz w:val="16"/>
                <w:szCs w:val="16"/>
                <w:lang w:eastAsia="en-US"/>
              </w:rPr>
              <w:fldChar w:fldCharType="separate"/>
            </w:r>
            <w:r>
              <w:rPr>
                <w:sz w:val="16"/>
                <w:szCs w:val="16"/>
                <w:lang w:eastAsia="en-US"/>
              </w:rPr>
              <w:fldChar w:fldCharType="end"/>
            </w:r>
            <w:bookmarkEnd w:id="1"/>
            <w:r>
              <w:rPr>
                <w:sz w:val="16"/>
                <w:szCs w:val="16"/>
                <w:lang w:eastAsia="en-US"/>
              </w:rPr>
              <w:t xml:space="preserve">               нерезидентом</w:t>
            </w:r>
            <w:r>
              <w:rPr>
                <w:sz w:val="16"/>
                <w:szCs w:val="16"/>
                <w:lang w:eastAsia="en-US"/>
              </w:rPr>
              <w:fldChar w:fldCharType="begin">
                <w:ffData>
                  <w:name w:val="х"/>
                  <w:enabled w:val="0"/>
                  <w:calcOnExit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en-US"/>
              </w:rPr>
              <w:instrText xml:space="preserve"> </w:instrText>
            </w:r>
            <w:bookmarkStart w:id="2" w:name="х"/>
            <w:r>
              <w:rPr>
                <w:sz w:val="16"/>
                <w:szCs w:val="16"/>
                <w:lang w:eastAsia="en-US"/>
              </w:rPr>
              <w:instrText xml:space="preserve">FORMCHECKBOX </w:instrText>
            </w:r>
            <w:r w:rsidR="00AC0168">
              <w:rPr>
                <w:sz w:val="16"/>
                <w:szCs w:val="16"/>
                <w:lang w:eastAsia="en-US"/>
              </w:rPr>
            </w:r>
            <w:r w:rsidR="00AC0168">
              <w:rPr>
                <w:sz w:val="16"/>
                <w:szCs w:val="16"/>
                <w:lang w:eastAsia="en-US"/>
              </w:rPr>
              <w:fldChar w:fldCharType="separate"/>
            </w:r>
            <w:r>
              <w:rPr>
                <w:sz w:val="16"/>
                <w:szCs w:val="16"/>
                <w:lang w:eastAsia="en-US"/>
              </w:rPr>
              <w:fldChar w:fldCharType="end"/>
            </w:r>
            <w:bookmarkEnd w:id="2"/>
          </w:p>
        </w:tc>
      </w:tr>
      <w:tr w:rsidR="00E774CD" w:rsidRPr="00AB2769" w:rsidTr="003925C7">
        <w:tc>
          <w:tcPr>
            <w:tcW w:w="10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1B58"/>
            <w:hideMark/>
          </w:tcPr>
          <w:p w:rsidR="00E774CD" w:rsidRDefault="00E774CD" w:rsidP="00B43CB8">
            <w:pPr>
              <w:pStyle w:val="Normal1"/>
              <w:widowControl w:val="0"/>
              <w:numPr>
                <w:ilvl w:val="0"/>
                <w:numId w:val="2"/>
              </w:numPr>
              <w:spacing w:line="276" w:lineRule="auto"/>
              <w:ind w:left="0" w:firstLine="0"/>
              <w:jc w:val="center"/>
              <w:rPr>
                <w:sz w:val="16"/>
                <w:szCs w:val="16"/>
                <w:lang w:eastAsia="en-US"/>
              </w:rPr>
            </w:pPr>
            <w:r w:rsidRPr="003925C7">
              <w:rPr>
                <w:i/>
                <w:iCs/>
                <w:color w:val="FFFFFF" w:themeColor="background1"/>
                <w:sz w:val="16"/>
                <w:szCs w:val="16"/>
                <w:lang w:eastAsia="en-US"/>
              </w:rPr>
              <w:t>заполняется резидентами</w:t>
            </w:r>
          </w:p>
        </w:tc>
      </w:tr>
      <w:tr w:rsidR="00E774CD" w:rsidRPr="00AB2769" w:rsidTr="0018143A">
        <w:trPr>
          <w:trHeight w:val="227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8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E774CD" w:rsidRPr="00AB2769" w:rsidTr="0018143A">
        <w:trPr>
          <w:trHeight w:val="269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КПП</w:t>
            </w:r>
          </w:p>
        </w:tc>
        <w:tc>
          <w:tcPr>
            <w:tcW w:w="8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E774CD" w:rsidRPr="00AB2769" w:rsidTr="0018143A">
        <w:trPr>
          <w:trHeight w:val="277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ОГРН/ОГРНИП</w:t>
            </w:r>
          </w:p>
        </w:tc>
        <w:tc>
          <w:tcPr>
            <w:tcW w:w="8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E774CD" w:rsidRPr="00AB2769" w:rsidTr="0018143A">
        <w:trPr>
          <w:trHeight w:val="281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8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E774CD" w:rsidRPr="00AB2769" w:rsidTr="003925C7">
        <w:tc>
          <w:tcPr>
            <w:tcW w:w="10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1B58"/>
            <w:hideMark/>
          </w:tcPr>
          <w:p w:rsidR="00E774CD" w:rsidRPr="003925C7" w:rsidRDefault="00E774CD" w:rsidP="00B43CB8">
            <w:pPr>
              <w:pStyle w:val="Normal1"/>
              <w:widowControl w:val="0"/>
              <w:numPr>
                <w:ilvl w:val="0"/>
                <w:numId w:val="2"/>
              </w:numPr>
              <w:spacing w:line="276" w:lineRule="auto"/>
              <w:ind w:left="0" w:firstLine="0"/>
              <w:jc w:val="center"/>
              <w:rPr>
                <w:color w:val="FFFFFF" w:themeColor="background1"/>
                <w:sz w:val="16"/>
                <w:szCs w:val="16"/>
                <w:lang w:eastAsia="en-US"/>
              </w:rPr>
            </w:pPr>
            <w:r w:rsidRPr="003925C7">
              <w:rPr>
                <w:i/>
                <w:iCs/>
                <w:color w:val="FFFFFF" w:themeColor="background1"/>
                <w:sz w:val="16"/>
                <w:szCs w:val="16"/>
                <w:lang w:eastAsia="en-US"/>
              </w:rPr>
              <w:t>заполняется нерезидентами в обязательном порядке</w:t>
            </w:r>
          </w:p>
        </w:tc>
      </w:tr>
      <w:tr w:rsidR="00E774CD" w:rsidRPr="00AB2769" w:rsidTr="0018143A">
        <w:trPr>
          <w:trHeight w:val="34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ИНН/КИО</w:t>
            </w:r>
          </w:p>
        </w:tc>
        <w:tc>
          <w:tcPr>
            <w:tcW w:w="8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E774CD" w:rsidRPr="00AB2769" w:rsidTr="0018143A">
        <w:trPr>
          <w:trHeight w:val="697"/>
        </w:trPr>
        <w:tc>
          <w:tcPr>
            <w:tcW w:w="10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CD" w:rsidRPr="005E1E86" w:rsidRDefault="00E774CD" w:rsidP="00ED5201">
            <w:pPr>
              <w:pStyle w:val="af3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5E1E86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Настоящим в соответствии со статьей 428 Гражданского кодекса Российской Федерации Вкладчик присоединяется к Соглашению.</w:t>
            </w:r>
          </w:p>
          <w:p w:rsidR="00E774CD" w:rsidRPr="003925C7" w:rsidRDefault="00E774CD" w:rsidP="00ED5201">
            <w:pPr>
              <w:pStyle w:val="af3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5E1E86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Настоящим</w:t>
            </w: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Вкладчик подтверждает, что:</w:t>
            </w:r>
          </w:p>
          <w:p w:rsidR="00E774CD" w:rsidRPr="003925C7" w:rsidRDefault="00E774CD" w:rsidP="00ED5201">
            <w:pPr>
              <w:pStyle w:val="af3"/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spacing w:after="200" w:line="276" w:lineRule="auto"/>
              <w:ind w:left="1156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настоящее Заявление о присоединении к Соглашению является документом, подтверждающим факт присоединения к Соглашению.</w:t>
            </w:r>
          </w:p>
          <w:p w:rsidR="00E774CD" w:rsidRPr="003925C7" w:rsidRDefault="00E774CD" w:rsidP="00ED5201">
            <w:pPr>
              <w:pStyle w:val="af3"/>
              <w:widowControl/>
              <w:numPr>
                <w:ilvl w:val="0"/>
                <w:numId w:val="7"/>
              </w:numPr>
              <w:suppressAutoHyphens w:val="0"/>
              <w:snapToGrid w:val="0"/>
              <w:spacing w:after="200" w:line="200" w:lineRule="exact"/>
              <w:ind w:left="1156" w:right="283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ознакомился с Соглашением (и приложениями к нему)</w:t>
            </w:r>
            <w:r w:rsidR="00ED5201"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и</w:t>
            </w: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Условиями</w:t>
            </w:r>
            <w:r w:rsidR="00ED5201"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,</w:t>
            </w: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включающими в себя ставки, понимает их текст, выражает свое согласие с ними и обязуется их выполнять;</w:t>
            </w:r>
          </w:p>
          <w:p w:rsidR="00E774CD" w:rsidRPr="003925C7" w:rsidRDefault="00E774CD" w:rsidP="00ED5201">
            <w:pPr>
              <w:pStyle w:val="af3"/>
              <w:widowControl/>
              <w:numPr>
                <w:ilvl w:val="0"/>
                <w:numId w:val="7"/>
              </w:numPr>
              <w:suppressAutoHyphens w:val="0"/>
              <w:snapToGrid w:val="0"/>
              <w:spacing w:after="200" w:line="200" w:lineRule="exact"/>
              <w:ind w:left="1156" w:right="283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не возражает против права Банка в соответствии с п.1 ст.450 Гражданского кодекса Российской Федерации в одностороннем порядке вносить изменения в Соглашение, Условия и Тарифы;</w:t>
            </w:r>
          </w:p>
          <w:p w:rsidR="00E774CD" w:rsidRPr="003925C7" w:rsidRDefault="00E774CD" w:rsidP="00ED5201">
            <w:pPr>
              <w:pStyle w:val="af3"/>
              <w:widowControl/>
              <w:numPr>
                <w:ilvl w:val="0"/>
                <w:numId w:val="7"/>
              </w:numPr>
              <w:suppressAutoHyphens w:val="0"/>
              <w:snapToGrid w:val="0"/>
              <w:spacing w:after="200" w:line="200" w:lineRule="exact"/>
              <w:ind w:left="1156" w:right="283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понимает, что Банк вправе отказаться от заключения Соглашения в случаях, предусмотренных действующим законодательством Российской Федерации. </w:t>
            </w:r>
          </w:p>
          <w:p w:rsidR="00E774CD" w:rsidRPr="005E1E86" w:rsidRDefault="00E774CD" w:rsidP="00ED5201">
            <w:pPr>
              <w:pStyle w:val="af3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Вкладчик предупрежден, что Банк имеет право запросить любые документы и информацию в целях исполнения действующего </w:t>
            </w:r>
            <w:r w:rsidRPr="005E1E86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законодательства Российской Федерации.</w:t>
            </w:r>
          </w:p>
          <w:p w:rsidR="00E774CD" w:rsidRPr="003925C7" w:rsidRDefault="00E774CD" w:rsidP="00ED5201">
            <w:pPr>
              <w:pStyle w:val="af3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5E1E86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Вкладчик подтверждает достоверность сведений, содержащихся в настоящем Заявлении, документах, предоставленных для заключения </w:t>
            </w: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генерального Соглашения.</w:t>
            </w:r>
          </w:p>
          <w:p w:rsidR="00ED5201" w:rsidRPr="003925C7" w:rsidRDefault="00ED5201" w:rsidP="00ED5201">
            <w:pPr>
              <w:pStyle w:val="af3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Вкладчик </w:t>
            </w:r>
            <w:r w:rsidR="0012361B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– юридическое лицо, </w:t>
            </w: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подтверждает, что им получены письменные согласия физических лиц, персональные данные которых могут содержаться в получаемых Банком от Вкладчика документах, на осуществление Банком обработки (сбора, систематизации, накопления, хранения, уточнения (обновления, изменения), исправления, распространения (в том числе передачи), обезличивания, блокирования  и уничтожения), в том числе автоматизированной, а так же на трансграничную передачу персональных данных, указанных в документах и полученных в течение срока действия Договора, а так же персональных биометрических данных, полученных при фотографировании лица, в соответствии с требованиями Федерального закона от 27.07.2006 №152-ФЗ «О персональных данных». </w:t>
            </w:r>
          </w:p>
          <w:p w:rsidR="00FF4864" w:rsidRPr="003925C7" w:rsidRDefault="00ED5201" w:rsidP="00ED5201">
            <w:pPr>
              <w:pStyle w:val="af3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Вкладчик - индивидуальный предприниматель настоящим выражает свое согласие на осуществление Банком обработки (сбора, систематизации, накопления, хранения, уточнения (обновления, изменения), исправления, распространения (в том числе передачи), обезличивания, блокирования  и уничтожения), в том числе автоматизированной, а так же на трансграничную передачу моих персональных данных, указанных в настоящей анкете и полученных в течение срока действия Договора, а так же персональных биометрических данных, полученных при фотографировании лица, в соответствии с требованиями Федерального закона от 27.07.2006г. №152-ФЗ «О персональных данных».</w:t>
            </w:r>
          </w:p>
          <w:p w:rsidR="00E774CD" w:rsidRPr="005E1E86" w:rsidRDefault="00E774CD" w:rsidP="00ED5201">
            <w:pPr>
              <w:pStyle w:val="af3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Вкладчик согласен с тем, что Банк может использовать информацию, содержащуюся в настоящем Заявлении, для телефонных обращений, для отправки с использование</w:t>
            </w:r>
            <w:r w:rsidRPr="005E1E86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м различных каналов связи Вкладчику сообщений или рекламно-информационных материалов Банка, для направления информации о новых продуктах/услугах и проводимых Банком маркетинговых мероприятиях и акциях.</w:t>
            </w:r>
          </w:p>
          <w:p w:rsidR="00E774CD" w:rsidRPr="005E1E86" w:rsidRDefault="00E774CD" w:rsidP="00ED5201">
            <w:pPr>
              <w:pStyle w:val="af3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5E1E86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Вкладчик выражает свое согласие на передачу для рассмотрения споров и разногласий, вытекающих из настоящего Заявления, Договор</w:t>
            </w:r>
            <w:r w:rsidR="00ED5201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а</w:t>
            </w:r>
            <w:r w:rsidRPr="005E1E86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в случае невозможности их урегулирования путем переговоров, в судебных органах в соответствии с действующим законодательством Российской Федерации</w:t>
            </w:r>
          </w:p>
          <w:p w:rsidR="00E774CD" w:rsidRPr="003925C7" w:rsidRDefault="00E774CD" w:rsidP="00ED5201">
            <w:pPr>
              <w:pStyle w:val="af3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5E1E86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Вкладчик настоящим</w:t>
            </w: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поручает Банку без дополнительного согласия с его стороны (в порядке заранее данного акцепта) списывать денежные средства с счета в следующих суммах:</w:t>
            </w:r>
          </w:p>
          <w:p w:rsidR="00E774CD" w:rsidRPr="003925C7" w:rsidRDefault="00E774CD" w:rsidP="00ED5201">
            <w:pPr>
              <w:pStyle w:val="af3"/>
              <w:widowControl/>
              <w:numPr>
                <w:ilvl w:val="0"/>
                <w:numId w:val="7"/>
              </w:numPr>
              <w:suppressAutoHyphens w:val="0"/>
              <w:snapToGrid w:val="0"/>
              <w:spacing w:after="200" w:line="200" w:lineRule="exact"/>
              <w:ind w:left="1156" w:right="283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в сумме Комиссий согласно Тарифам</w:t>
            </w:r>
            <w:r w:rsidR="00ED5201"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Банка</w:t>
            </w: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;</w:t>
            </w:r>
          </w:p>
          <w:p w:rsidR="00E774CD" w:rsidRPr="003925C7" w:rsidRDefault="00E774CD" w:rsidP="00ED5201">
            <w:pPr>
              <w:pStyle w:val="af3"/>
              <w:widowControl/>
              <w:numPr>
                <w:ilvl w:val="0"/>
                <w:numId w:val="7"/>
              </w:numPr>
              <w:suppressAutoHyphens w:val="0"/>
              <w:snapToGrid w:val="0"/>
              <w:spacing w:after="200" w:line="200" w:lineRule="exact"/>
              <w:ind w:left="1156" w:right="283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в сумме денежных средств, ошибочно зачисленных Банком на депозитный счет </w:t>
            </w:r>
          </w:p>
          <w:p w:rsidR="00E774CD" w:rsidRPr="003925C7" w:rsidRDefault="00E774CD" w:rsidP="00ED5201">
            <w:pPr>
              <w:pStyle w:val="af3"/>
              <w:widowControl/>
              <w:numPr>
                <w:ilvl w:val="0"/>
                <w:numId w:val="7"/>
              </w:numPr>
              <w:suppressAutoHyphens w:val="0"/>
              <w:snapToGrid w:val="0"/>
              <w:spacing w:after="200" w:line="200" w:lineRule="exact"/>
              <w:ind w:left="1156" w:right="283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в сумме денежных средств по денежным обязательствам Клиента, как внедоговорным, так и в случаях, установленных договорами, заключенным между Банком и Вкладчиком (как до, так и после заключения Договоров).</w:t>
            </w:r>
          </w:p>
          <w:p w:rsidR="0012361B" w:rsidRDefault="00EF58E3" w:rsidP="00D74D9A">
            <w:pPr>
              <w:pStyle w:val="af3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EF58E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Денежные средства Вкладчика</w:t>
            </w:r>
            <w:bookmarkStart w:id="3" w:name="_Hlk536440282"/>
            <w:r w:rsidR="00D74D9A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, </w:t>
            </w:r>
            <w:bookmarkEnd w:id="3"/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находящиеся на депозитном счете, застрахованы в порядке, размерах и на условиях, установленных Федеральным законом «О страховании вкладов в банках Российской Федерации» от 23.12.2003г. № 177-ФЗ (далее – 177-ФЗ). </w:t>
            </w:r>
          </w:p>
          <w:p w:rsidR="00EF58E3" w:rsidRPr="00D74D9A" w:rsidRDefault="00EF58E3" w:rsidP="0012361B">
            <w:pPr>
              <w:pStyle w:val="af3"/>
              <w:suppressAutoHyphens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Вкладчик индивидуальный предприниматель настоящим подтверждает, что уведомлен(-на) о том, что согласно 177-ФЗ денежные средства по совокупности вкладов (включая капитализированные (причисленные проценты)) и остатков на его счетах, в том числе, открытых в связи с осуществлением предпринимательской деятельности без образования юридического лица, застрахованы исключительно в пределах суммы 1 400 000 рублей.</w:t>
            </w:r>
          </w:p>
          <w:p w:rsidR="00EF58E3" w:rsidRPr="00EF58E3" w:rsidRDefault="00EF58E3" w:rsidP="003925C7">
            <w:pPr>
              <w:pStyle w:val="af3"/>
              <w:numPr>
                <w:ilvl w:val="0"/>
                <w:numId w:val="3"/>
              </w:numPr>
              <w:suppressAutoHyphens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EF58E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Вкладчик настоящим подтверждает, что уведомлен(-на) о том, что в случае изменений в представленных при заключении Договоров сведениях </w:t>
            </w:r>
            <w:r w:rsidR="003925C7"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(фамилии, имени, отчества, адреса регистрации, места нахождения (для юридических лиц), адреса для почтовых уведомлений, вида и реквизитов документа, удостоверяющего личность вкладчика - физического лица, контактного телефона, наименования (для юридического лица), сведений о представителях, имеющих право действовать от имени вкладчика - юридического лица без доверенности)</w:t>
            </w:r>
            <w:r w:rsid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</w:t>
            </w:r>
            <w:r w:rsidRPr="00EF58E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Вкладчик обязан сообщить об этом в Банк в трехдневный срок с представлением соответствующих документов.</w:t>
            </w:r>
          </w:p>
          <w:p w:rsidR="00E774CD" w:rsidRPr="003925C7" w:rsidRDefault="00E774CD" w:rsidP="003925C7">
            <w:pPr>
              <w:pStyle w:val="af3"/>
              <w:suppressAutoHyphens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5E1E86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При невыполнении Вкладчик</w:t>
            </w:r>
            <w:r w:rsidR="00EA5A38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ом</w:t>
            </w:r>
            <w:r w:rsidR="00FF4864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</w:t>
            </w:r>
            <w:r w:rsidRPr="005E1E86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указанных </w:t>
            </w:r>
            <w:r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действий,</w:t>
            </w:r>
            <w:r w:rsidR="003925C7" w:rsidRPr="003925C7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в случае наступления страхового случая, Банк не несет ответственности за возможные негативные последствия (в частности, увеличение сроков рассмотрения требования вкладчика о выплате возмещения по вкладам, отказ в выплате такого возмещения при невозможности идентифицировать личность вкладчика (его представителя, имеющего право действовать от имени вкладчика - юридического лица без доверенности)).</w:t>
            </w:r>
          </w:p>
          <w:p w:rsidR="00E774CD" w:rsidRPr="003925C7" w:rsidRDefault="00E774CD" w:rsidP="0018143A">
            <w:pPr>
              <w:pStyle w:val="Normal1"/>
              <w:widowControl w:val="0"/>
              <w:spacing w:line="276" w:lineRule="auto"/>
              <w:rPr>
                <w:kern w:val="1"/>
                <w:sz w:val="16"/>
                <w:szCs w:val="16"/>
                <w:lang w:eastAsia="en-US"/>
              </w:rPr>
            </w:pPr>
            <w:r w:rsidRPr="003925C7">
              <w:rPr>
                <w:kern w:val="1"/>
                <w:sz w:val="16"/>
                <w:szCs w:val="16"/>
                <w:lang w:eastAsia="en-US"/>
              </w:rPr>
              <w:t>Подпись Вкладчика (Уполномоченного лица Вкладчика)</w:t>
            </w:r>
            <w:r w:rsidR="003925C7">
              <w:rPr>
                <w:rStyle w:val="af0"/>
                <w:kern w:val="1"/>
                <w:sz w:val="16"/>
                <w:szCs w:val="16"/>
                <w:lang w:eastAsia="en-US"/>
              </w:rPr>
              <w:footnoteReference w:id="2"/>
            </w:r>
            <w:r w:rsidRPr="003925C7">
              <w:rPr>
                <w:kern w:val="1"/>
                <w:sz w:val="16"/>
                <w:szCs w:val="16"/>
                <w:lang w:eastAsia="en-US"/>
              </w:rPr>
              <w:t xml:space="preserve"> ___________________________________________________________________________</w:t>
            </w:r>
          </w:p>
          <w:p w:rsidR="00E774CD" w:rsidRPr="003925C7" w:rsidRDefault="00E774CD" w:rsidP="0018143A">
            <w:pPr>
              <w:widowControl w:val="0"/>
              <w:spacing w:line="276" w:lineRule="auto"/>
              <w:jc w:val="center"/>
              <w:rPr>
                <w:kern w:val="1"/>
                <w:sz w:val="16"/>
                <w:szCs w:val="16"/>
                <w:lang w:eastAsia="en-US"/>
              </w:rPr>
            </w:pPr>
            <w:r w:rsidRPr="003925C7">
              <w:rPr>
                <w:kern w:val="1"/>
                <w:sz w:val="16"/>
                <w:szCs w:val="16"/>
                <w:lang w:eastAsia="en-US"/>
              </w:rPr>
              <w:t xml:space="preserve">                                                                                       (должность, фамилия, имя, отчество Уполномоченного лица Вкладчика)</w:t>
            </w:r>
          </w:p>
          <w:p w:rsidR="00E774CD" w:rsidRPr="003925C7" w:rsidRDefault="00E774CD" w:rsidP="0018143A">
            <w:pPr>
              <w:pStyle w:val="Normal1"/>
              <w:widowControl w:val="0"/>
              <w:spacing w:line="276" w:lineRule="auto"/>
              <w:rPr>
                <w:kern w:val="1"/>
                <w:sz w:val="16"/>
                <w:szCs w:val="16"/>
                <w:lang w:eastAsia="en-US"/>
              </w:rPr>
            </w:pPr>
            <w:r w:rsidRPr="003925C7">
              <w:rPr>
                <w:kern w:val="1"/>
                <w:sz w:val="16"/>
                <w:szCs w:val="16"/>
                <w:lang w:eastAsia="en-US"/>
              </w:rPr>
              <w:t>действующего (ей) на основании ________________________________________________________________________________________________</w:t>
            </w:r>
          </w:p>
          <w:p w:rsidR="00E774CD" w:rsidRPr="003925C7" w:rsidRDefault="00E774CD" w:rsidP="0018143A">
            <w:pPr>
              <w:widowControl w:val="0"/>
              <w:spacing w:line="276" w:lineRule="auto"/>
              <w:jc w:val="center"/>
              <w:rPr>
                <w:kern w:val="1"/>
                <w:sz w:val="16"/>
                <w:szCs w:val="16"/>
                <w:lang w:eastAsia="en-US"/>
              </w:rPr>
            </w:pPr>
            <w:r w:rsidRPr="003925C7">
              <w:rPr>
                <w:kern w:val="1"/>
                <w:sz w:val="16"/>
                <w:szCs w:val="16"/>
                <w:lang w:eastAsia="en-US"/>
              </w:rPr>
              <w:t xml:space="preserve">                                                               (наименование документа – Устав, Доверенность, иной соответствующий документ)</w:t>
            </w:r>
          </w:p>
          <w:p w:rsidR="00E774CD" w:rsidRPr="003925C7" w:rsidRDefault="00E774CD" w:rsidP="0018143A">
            <w:pPr>
              <w:widowControl w:val="0"/>
              <w:spacing w:line="276" w:lineRule="auto"/>
              <w:jc w:val="center"/>
              <w:rPr>
                <w:kern w:val="1"/>
                <w:sz w:val="16"/>
                <w:szCs w:val="16"/>
                <w:lang w:eastAsia="en-US"/>
              </w:rPr>
            </w:pPr>
          </w:p>
          <w:p w:rsidR="00E774CD" w:rsidRPr="003925C7" w:rsidRDefault="00E774CD" w:rsidP="0018143A">
            <w:pPr>
              <w:widowControl w:val="0"/>
              <w:tabs>
                <w:tab w:val="left" w:pos="5505"/>
              </w:tabs>
              <w:spacing w:line="276" w:lineRule="auto"/>
              <w:rPr>
                <w:kern w:val="1"/>
                <w:sz w:val="16"/>
                <w:szCs w:val="16"/>
                <w:lang w:eastAsia="en-US"/>
              </w:rPr>
            </w:pPr>
            <w:r w:rsidRPr="003925C7">
              <w:rPr>
                <w:kern w:val="1"/>
                <w:sz w:val="16"/>
                <w:szCs w:val="16"/>
                <w:lang w:eastAsia="en-US"/>
              </w:rPr>
              <w:t>_____________________/ ______________/</w:t>
            </w:r>
            <w:r w:rsidRPr="003925C7">
              <w:rPr>
                <w:kern w:val="1"/>
                <w:sz w:val="16"/>
                <w:szCs w:val="16"/>
                <w:lang w:eastAsia="en-US"/>
              </w:rPr>
              <w:tab/>
              <w:t>____ _______________ 20___ г.</w:t>
            </w:r>
            <w:r w:rsidR="003925C7">
              <w:rPr>
                <w:rStyle w:val="af0"/>
                <w:kern w:val="1"/>
                <w:sz w:val="16"/>
                <w:szCs w:val="16"/>
                <w:lang w:eastAsia="en-US"/>
              </w:rPr>
              <w:footnoteReference w:id="3"/>
            </w:r>
          </w:p>
          <w:p w:rsidR="00E774CD" w:rsidRPr="003925C7" w:rsidRDefault="00E774CD" w:rsidP="0018143A">
            <w:pPr>
              <w:pStyle w:val="Normal1"/>
              <w:widowControl w:val="0"/>
              <w:spacing w:line="276" w:lineRule="auto"/>
              <w:rPr>
                <w:kern w:val="1"/>
                <w:sz w:val="16"/>
                <w:szCs w:val="16"/>
                <w:lang w:eastAsia="en-US"/>
              </w:rPr>
            </w:pPr>
            <w:r w:rsidRPr="003925C7">
              <w:rPr>
                <w:kern w:val="1"/>
                <w:sz w:val="16"/>
                <w:szCs w:val="16"/>
                <w:lang w:eastAsia="en-US"/>
              </w:rPr>
              <w:t>Подпись Фамилия, И. О.</w:t>
            </w:r>
          </w:p>
          <w:p w:rsidR="00E774CD" w:rsidRPr="003925C7" w:rsidRDefault="00E774CD" w:rsidP="0018143A">
            <w:pPr>
              <w:pStyle w:val="Normal1"/>
              <w:widowControl w:val="0"/>
              <w:spacing w:line="276" w:lineRule="auto"/>
              <w:rPr>
                <w:kern w:val="1"/>
                <w:sz w:val="16"/>
                <w:szCs w:val="16"/>
                <w:lang w:eastAsia="en-US"/>
              </w:rPr>
            </w:pPr>
            <w:r w:rsidRPr="003925C7">
              <w:rPr>
                <w:kern w:val="1"/>
                <w:sz w:val="16"/>
                <w:szCs w:val="16"/>
                <w:lang w:eastAsia="en-US"/>
              </w:rPr>
              <w:t>М.П. Вкладчика</w:t>
            </w:r>
          </w:p>
        </w:tc>
      </w:tr>
      <w:tr w:rsidR="00E774CD" w:rsidRPr="00AB2769" w:rsidTr="003925C7">
        <w:trPr>
          <w:trHeight w:val="139"/>
        </w:trPr>
        <w:tc>
          <w:tcPr>
            <w:tcW w:w="10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1B58"/>
            <w:hideMark/>
          </w:tcPr>
          <w:p w:rsidR="00E774CD" w:rsidRDefault="00E774CD" w:rsidP="0018143A">
            <w:pPr>
              <w:widowControl w:val="0"/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 w:rsidRPr="003925C7">
              <w:rPr>
                <w:i/>
                <w:iCs/>
                <w:color w:val="FFFFFF" w:themeColor="background1"/>
                <w:sz w:val="16"/>
                <w:szCs w:val="16"/>
                <w:lang w:eastAsia="en-US"/>
              </w:rPr>
              <w:t>Заполняется Банком</w:t>
            </w:r>
          </w:p>
        </w:tc>
      </w:tr>
      <w:tr w:rsidR="00E774CD" w:rsidRPr="00AB2769" w:rsidTr="0018143A">
        <w:trPr>
          <w:trHeight w:val="256"/>
        </w:trPr>
        <w:tc>
          <w:tcPr>
            <w:tcW w:w="10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CD" w:rsidRDefault="00E774CD" w:rsidP="0018143A">
            <w:pPr>
              <w:widowControl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E774CD" w:rsidRDefault="00E774CD" w:rsidP="0018143A">
            <w:pPr>
              <w:widowControl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Заявлению Вкладчика присваивается номер ________________________</w:t>
            </w:r>
          </w:p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E774CD" w:rsidRDefault="00E774CD" w:rsidP="0018143A">
            <w:pPr>
              <w:pStyle w:val="Normal1"/>
              <w:widowControl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ОТМЕТКИ БАНКА О ПРИНЯТИИ</w:t>
            </w:r>
          </w:p>
        </w:tc>
      </w:tr>
      <w:tr w:rsidR="00E774CD" w:rsidRPr="00AB2769" w:rsidTr="0018143A">
        <w:trPr>
          <w:trHeight w:val="256"/>
        </w:trPr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CD" w:rsidRDefault="00E774CD" w:rsidP="0018143A">
            <w:pPr>
              <w:pStyle w:val="Normal1"/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Заявление и документы, необходимые для присоединения к Договору, принял.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CD" w:rsidRPr="002F46C0" w:rsidRDefault="00E774CD" w:rsidP="0018143A">
            <w:pPr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E774CD" w:rsidRDefault="00E774CD" w:rsidP="0018143A">
            <w:pPr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___________________________________</w:t>
            </w:r>
          </w:p>
          <w:p w:rsidR="00E774CD" w:rsidRDefault="00E774CD" w:rsidP="0018143A">
            <w:pPr>
              <w:widowControl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(должность уполномоченного работника, Подразделение Банка)</w:t>
            </w:r>
          </w:p>
          <w:p w:rsidR="00E774CD" w:rsidRDefault="00E774CD" w:rsidP="0018143A">
            <w:pPr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_____________________/ ____________________/</w:t>
            </w:r>
          </w:p>
          <w:p w:rsidR="00E774CD" w:rsidRPr="002F46C0" w:rsidRDefault="00E774CD" w:rsidP="0018143A">
            <w:pPr>
              <w:widowControl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Подпись</w:t>
            </w:r>
            <w:r w:rsidRPr="004353D7">
              <w:rPr>
                <w:i/>
                <w:sz w:val="16"/>
              </w:rPr>
              <w:t xml:space="preserve"> </w:t>
            </w:r>
            <w:r>
              <w:rPr>
                <w:i/>
                <w:iCs/>
                <w:sz w:val="16"/>
                <w:szCs w:val="16"/>
                <w:lang w:eastAsia="en-US"/>
              </w:rPr>
              <w:t>Фамилия, И. О.</w:t>
            </w:r>
          </w:p>
          <w:p w:rsidR="00E774CD" w:rsidRDefault="00E774CD" w:rsidP="0018143A">
            <w:pPr>
              <w:widowControl w:val="0"/>
              <w:tabs>
                <w:tab w:val="left" w:pos="5505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 _______________ 20___ г.</w:t>
            </w:r>
          </w:p>
          <w:p w:rsidR="00E774CD" w:rsidRPr="002F46C0" w:rsidRDefault="00E774CD" w:rsidP="0018143A">
            <w:pPr>
              <w:widowControl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E774CD" w:rsidRPr="00AB2769" w:rsidTr="00EF58E3">
        <w:trPr>
          <w:trHeight w:val="564"/>
        </w:trPr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CD" w:rsidRDefault="00E774CD" w:rsidP="0018143A">
            <w:pPr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 приеме Заявления отказал по причине _________________________________</w:t>
            </w:r>
          </w:p>
          <w:p w:rsidR="00E774CD" w:rsidRDefault="00E774CD" w:rsidP="0018143A">
            <w:pPr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_________________________________</w:t>
            </w:r>
          </w:p>
          <w:p w:rsidR="00E774CD" w:rsidRDefault="00E774CD" w:rsidP="0018143A">
            <w:pPr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_________________________________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4CD" w:rsidRPr="002F46C0" w:rsidRDefault="00E774CD" w:rsidP="0018143A">
            <w:pPr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</w:p>
          <w:p w:rsidR="00E774CD" w:rsidRDefault="00E774CD" w:rsidP="0018143A">
            <w:pPr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__________________________________________</w:t>
            </w:r>
          </w:p>
          <w:p w:rsidR="00E774CD" w:rsidRDefault="00E774CD" w:rsidP="0018143A">
            <w:pPr>
              <w:widowControl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(должность уполномоченного работника, Подразделение Банка)</w:t>
            </w:r>
          </w:p>
          <w:p w:rsidR="00E774CD" w:rsidRDefault="00E774CD" w:rsidP="0018143A">
            <w:pPr>
              <w:widowControl w:val="0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_____________________/ ____________________/</w:t>
            </w:r>
          </w:p>
          <w:p w:rsidR="00E774CD" w:rsidRPr="002F46C0" w:rsidRDefault="00E774CD" w:rsidP="0018143A">
            <w:pPr>
              <w:widowControl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подпись</w:t>
            </w:r>
            <w:r w:rsidRPr="004353D7">
              <w:rPr>
                <w:i/>
                <w:sz w:val="16"/>
              </w:rPr>
              <w:t xml:space="preserve"> </w:t>
            </w:r>
            <w:r>
              <w:rPr>
                <w:i/>
                <w:iCs/>
                <w:sz w:val="16"/>
                <w:szCs w:val="16"/>
                <w:lang w:eastAsia="en-US"/>
              </w:rPr>
              <w:t>Фамилия, И. О.</w:t>
            </w:r>
          </w:p>
          <w:p w:rsidR="00E774CD" w:rsidRDefault="00E774CD" w:rsidP="0018143A">
            <w:pPr>
              <w:widowControl w:val="0"/>
              <w:tabs>
                <w:tab w:val="left" w:pos="5505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 _______________ 20___ г.</w:t>
            </w:r>
          </w:p>
          <w:p w:rsidR="00E774CD" w:rsidRPr="002F46C0" w:rsidRDefault="00E774CD" w:rsidP="0018143A">
            <w:pPr>
              <w:widowControl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</w:p>
          <w:p w:rsidR="00E774CD" w:rsidRPr="002F46C0" w:rsidRDefault="00E774CD" w:rsidP="0018143A">
            <w:pPr>
              <w:widowControl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</w:p>
          <w:p w:rsidR="00E774CD" w:rsidRPr="004353D7" w:rsidRDefault="00E774CD" w:rsidP="0018143A">
            <w:pPr>
              <w:widowControl w:val="0"/>
              <w:spacing w:line="276" w:lineRule="auto"/>
              <w:rPr>
                <w:b/>
                <w:sz w:val="16"/>
              </w:rPr>
            </w:pPr>
            <w:r w:rsidRPr="002F46C0">
              <w:rPr>
                <w:b/>
                <w:sz w:val="16"/>
                <w:szCs w:val="16"/>
                <w:lang w:eastAsia="en-US"/>
              </w:rPr>
              <w:t>М.П. Банка</w:t>
            </w:r>
          </w:p>
        </w:tc>
      </w:tr>
    </w:tbl>
    <w:p w:rsidR="00997D8F" w:rsidRPr="00E774CD" w:rsidRDefault="00997D8F" w:rsidP="00E774CD"/>
    <w:sectPr w:rsidR="00997D8F" w:rsidRPr="00E774CD" w:rsidSect="00EF58E3">
      <w:headerReference w:type="default" r:id="rId8"/>
      <w:footerReference w:type="default" r:id="rId9"/>
      <w:pgSz w:w="11905" w:h="16837"/>
      <w:pgMar w:top="709" w:right="851" w:bottom="284" w:left="1134" w:header="294" w:footer="3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0168" w:rsidRDefault="00AC0168">
      <w:r>
        <w:separator/>
      </w:r>
    </w:p>
  </w:endnote>
  <w:endnote w:type="continuationSeparator" w:id="0">
    <w:p w:rsidR="00AC0168" w:rsidRDefault="00AC0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any AMT">
    <w:altName w:val="Arial"/>
    <w:charset w:val="CC"/>
    <w:family w:val="swiss"/>
    <w:pitch w:val="variable"/>
  </w:font>
  <w:font w:name="Thorndale AMT">
    <w:altName w:val="Times New Roman"/>
    <w:charset w:val="CC"/>
    <w:family w:val="roman"/>
    <w:pitch w:val="variable"/>
  </w:font>
  <w:font w:name="NTTimes">
    <w:altName w:val="Times New Roman"/>
    <w:charset w:val="00"/>
    <w:family w:val="auto"/>
    <w:pitch w:val="variable"/>
  </w:font>
  <w:font w:name="FreeSans"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61609484"/>
      <w:docPartObj>
        <w:docPartGallery w:val="Page Numbers (Bottom of Page)"/>
        <w:docPartUnique/>
      </w:docPartObj>
    </w:sdtPr>
    <w:sdtEndPr/>
    <w:sdtContent>
      <w:p w:rsidR="00EF58E3" w:rsidRDefault="00EF58E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681">
          <w:rPr>
            <w:noProof/>
          </w:rPr>
          <w:t>1</w:t>
        </w:r>
        <w:r>
          <w:fldChar w:fldCharType="end"/>
        </w:r>
      </w:p>
    </w:sdtContent>
  </w:sdt>
  <w:p w:rsidR="00FC5662" w:rsidRDefault="00FC566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0168" w:rsidRDefault="00AC0168">
      <w:r>
        <w:separator/>
      </w:r>
    </w:p>
  </w:footnote>
  <w:footnote w:type="continuationSeparator" w:id="0">
    <w:p w:rsidR="00AC0168" w:rsidRDefault="00AC0168">
      <w:r>
        <w:continuationSeparator/>
      </w:r>
    </w:p>
  </w:footnote>
  <w:footnote w:id="1">
    <w:p w:rsidR="00E774CD" w:rsidRDefault="00E774CD" w:rsidP="00E774CD">
      <w:pPr>
        <w:pStyle w:val="af4"/>
        <w:ind w:left="142" w:hanging="142"/>
        <w:jc w:val="both"/>
      </w:pPr>
      <w:r>
        <w:rPr>
          <w:rStyle w:val="af0"/>
        </w:rPr>
        <w:footnoteRef/>
      </w:r>
      <w:r>
        <w:t xml:space="preserve"> </w:t>
      </w:r>
      <w:r w:rsidRPr="00F01C5F">
        <w:rPr>
          <w:sz w:val="16"/>
          <w:szCs w:val="16"/>
        </w:rPr>
        <w:t>В случае передачи Заявления о присоединении к Соглашению в Банк на бумажном носителе, если</w:t>
      </w:r>
      <w:r w:rsidRPr="004353D7">
        <w:rPr>
          <w:sz w:val="16"/>
        </w:rPr>
        <w:t xml:space="preserve"> сведения не вмещаются на одном листе, Заявление</w:t>
      </w:r>
      <w:r w:rsidRPr="00F01C5F">
        <w:rPr>
          <w:sz w:val="16"/>
          <w:szCs w:val="16"/>
        </w:rPr>
        <w:t xml:space="preserve"> о присоединении к Соглашению</w:t>
      </w:r>
      <w:r w:rsidRPr="004353D7">
        <w:rPr>
          <w:sz w:val="16"/>
        </w:rPr>
        <w:t xml:space="preserve"> может быть оформлено на обеих сторонах одного листа или на нескольких листах. В случае оформления на нескольких листах, листы Заявления </w:t>
      </w:r>
      <w:r w:rsidRPr="00F01C5F">
        <w:rPr>
          <w:sz w:val="16"/>
          <w:szCs w:val="16"/>
        </w:rPr>
        <w:t xml:space="preserve">о присоединении к Соглашению </w:t>
      </w:r>
      <w:r w:rsidRPr="004353D7">
        <w:rPr>
          <w:sz w:val="16"/>
        </w:rPr>
        <w:t xml:space="preserve">нумеруются, сшиваются, после чего на оборотной стороне последнего листа Заявления </w:t>
      </w:r>
      <w:r w:rsidRPr="00F01C5F">
        <w:rPr>
          <w:sz w:val="16"/>
          <w:szCs w:val="16"/>
        </w:rPr>
        <w:t xml:space="preserve">о присоединении к Соглашению </w:t>
      </w:r>
      <w:r w:rsidRPr="004353D7">
        <w:rPr>
          <w:sz w:val="16"/>
        </w:rPr>
        <w:t xml:space="preserve">проставляются печать </w:t>
      </w:r>
      <w:r w:rsidRPr="00F01C5F">
        <w:rPr>
          <w:sz w:val="16"/>
          <w:szCs w:val="16"/>
        </w:rPr>
        <w:t>Вкладчика</w:t>
      </w:r>
      <w:r w:rsidRPr="004353D7">
        <w:rPr>
          <w:sz w:val="16"/>
        </w:rPr>
        <w:t>, и собственноручная подпись лица</w:t>
      </w:r>
      <w:r w:rsidRPr="00F01C5F">
        <w:rPr>
          <w:sz w:val="16"/>
          <w:szCs w:val="16"/>
        </w:rPr>
        <w:t>,</w:t>
      </w:r>
      <w:r w:rsidRPr="004353D7">
        <w:rPr>
          <w:sz w:val="16"/>
        </w:rPr>
        <w:t xml:space="preserve"> подписавшего Заявление</w:t>
      </w:r>
      <w:r w:rsidRPr="00F01C5F">
        <w:rPr>
          <w:sz w:val="16"/>
          <w:szCs w:val="16"/>
        </w:rPr>
        <w:t xml:space="preserve"> о присоединении к Соглашению</w:t>
      </w:r>
      <w:r w:rsidRPr="004353D7">
        <w:rPr>
          <w:sz w:val="16"/>
        </w:rPr>
        <w:t>, с указанием количества пронумерованных и сшитых листов Заявления</w:t>
      </w:r>
      <w:r w:rsidRPr="00F01C5F">
        <w:rPr>
          <w:sz w:val="16"/>
          <w:szCs w:val="16"/>
        </w:rPr>
        <w:t xml:space="preserve"> о присоединении к Соглашению</w:t>
      </w:r>
      <w:r w:rsidRPr="004353D7">
        <w:rPr>
          <w:sz w:val="16"/>
        </w:rPr>
        <w:t>.</w:t>
      </w:r>
    </w:p>
  </w:footnote>
  <w:footnote w:id="2">
    <w:p w:rsidR="003925C7" w:rsidRDefault="003925C7">
      <w:pPr>
        <w:pStyle w:val="af4"/>
      </w:pPr>
      <w:r>
        <w:rPr>
          <w:rStyle w:val="af0"/>
        </w:rPr>
        <w:footnoteRef/>
      </w:r>
      <w:r>
        <w:t xml:space="preserve"> </w:t>
      </w:r>
      <w:r w:rsidRPr="00F01C5F">
        <w:rPr>
          <w:sz w:val="16"/>
          <w:szCs w:val="16"/>
        </w:rPr>
        <w:t>При направлении Заявления о присоединении к Соглашению в Банк с использованием Системы «</w:t>
      </w:r>
      <w:r>
        <w:rPr>
          <w:sz w:val="16"/>
          <w:szCs w:val="16"/>
          <w:lang w:val="en-US"/>
        </w:rPr>
        <w:t>iBank</w:t>
      </w:r>
      <w:r w:rsidRPr="00F01C5F">
        <w:rPr>
          <w:sz w:val="16"/>
          <w:szCs w:val="16"/>
        </w:rPr>
        <w:t>», подписи Уполномоченных лиц и печать Вкладчика не требуются.</w:t>
      </w:r>
    </w:p>
  </w:footnote>
  <w:footnote w:id="3">
    <w:p w:rsidR="003925C7" w:rsidRDefault="003925C7">
      <w:pPr>
        <w:pStyle w:val="af4"/>
      </w:pPr>
      <w:r>
        <w:rPr>
          <w:rStyle w:val="af0"/>
        </w:rPr>
        <w:footnoteRef/>
      </w:r>
      <w:r>
        <w:t xml:space="preserve"> </w:t>
      </w:r>
      <w:r w:rsidRPr="00F01C5F">
        <w:rPr>
          <w:sz w:val="16"/>
          <w:szCs w:val="16"/>
        </w:rPr>
        <w:t>Дата может отличаться от даты принятия Заявления о присоединении к Соглашению Банком.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A2BC3" w:rsidRDefault="00E774CD">
    <w:pPr>
      <w:pStyle w:val="ac"/>
    </w:pPr>
    <w:r w:rsidRPr="004509FB"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12EF2136" wp14:editId="7AD9E131">
          <wp:simplePos x="0" y="0"/>
          <wp:positionH relativeFrom="margin">
            <wp:posOffset>-57150</wp:posOffset>
          </wp:positionH>
          <wp:positionV relativeFrom="topMargin">
            <wp:posOffset>209550</wp:posOffset>
          </wp:positionV>
          <wp:extent cx="1409700" cy="612775"/>
          <wp:effectExtent l="0" t="0" r="0" b="0"/>
          <wp:wrapSquare wrapText="bothSides"/>
          <wp:docPr id="22" name="Рисунок 22" descr="Владбизнесбанк_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Владбизнесбанк_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E4E1280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7"/>
    <w:multiLevelType w:val="multilevel"/>
    <w:tmpl w:val="00000007"/>
    <w:name w:val="WW8Num1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8"/>
    <w:multiLevelType w:val="multilevel"/>
    <w:tmpl w:val="00000008"/>
    <w:name w:val="WW8Num1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0000009"/>
    <w:multiLevelType w:val="multi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0A"/>
    <w:multiLevelType w:val="multilevel"/>
    <w:tmpl w:val="0000000A"/>
    <w:name w:val="WW8Num1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0B"/>
    <w:multiLevelType w:val="multilevel"/>
    <w:tmpl w:val="0000000B"/>
    <w:name w:val="WW8Num1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000000C"/>
    <w:multiLevelType w:val="multilevel"/>
    <w:tmpl w:val="0000000C"/>
    <w:name w:val="WW8Num2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000000D"/>
    <w:multiLevelType w:val="multilevel"/>
    <w:tmpl w:val="0000000D"/>
    <w:name w:val="WW8Num2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2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0000000F"/>
    <w:multiLevelType w:val="multilevel"/>
    <w:tmpl w:val="0000000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00000010"/>
    <w:multiLevelType w:val="multilevel"/>
    <w:tmpl w:val="00000010"/>
    <w:name w:val="WW8Num2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00000011"/>
    <w:multiLevelType w:val="multilevel"/>
    <w:tmpl w:val="00000011"/>
    <w:name w:val="WW8Num2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00000012"/>
    <w:multiLevelType w:val="multilevel"/>
    <w:tmpl w:val="00000012"/>
    <w:name w:val="WW8Num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00000013"/>
    <w:multiLevelType w:val="multilevel"/>
    <w:tmpl w:val="00000013"/>
    <w:name w:val="WW8Num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00000014"/>
    <w:multiLevelType w:val="multilevel"/>
    <w:tmpl w:val="00000014"/>
    <w:name w:val="WW8Num31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B4D3527"/>
    <w:multiLevelType w:val="hybridMultilevel"/>
    <w:tmpl w:val="C19046CE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F2C94"/>
    <w:multiLevelType w:val="hybridMultilevel"/>
    <w:tmpl w:val="8BFE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E557C"/>
    <w:multiLevelType w:val="multilevel"/>
    <w:tmpl w:val="7A127258"/>
    <w:name w:val="WW8Num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C2C060A"/>
    <w:multiLevelType w:val="hybridMultilevel"/>
    <w:tmpl w:val="9C98E27C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F001E"/>
    <w:multiLevelType w:val="hybridMultilevel"/>
    <w:tmpl w:val="FAC60E44"/>
    <w:lvl w:ilvl="0" w:tplc="A8266DE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FFFFFF" w:themeColor="background1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A63A5A"/>
    <w:multiLevelType w:val="multilevel"/>
    <w:tmpl w:val="86EEE0D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EDF1E6A"/>
    <w:multiLevelType w:val="hybridMultilevel"/>
    <w:tmpl w:val="21C625AE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F33222"/>
    <w:multiLevelType w:val="hybridMultilevel"/>
    <w:tmpl w:val="8BFE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26"/>
  </w:num>
  <w:num w:numId="4">
    <w:abstractNumId w:val="25"/>
  </w:num>
  <w:num w:numId="5">
    <w:abstractNumId w:val="19"/>
  </w:num>
  <w:num w:numId="6">
    <w:abstractNumId w:val="24"/>
  </w:num>
  <w:num w:numId="7">
    <w:abstractNumId w:val="22"/>
  </w:num>
  <w:num w:numId="8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9D5"/>
    <w:rsid w:val="000025DC"/>
    <w:rsid w:val="000033E5"/>
    <w:rsid w:val="000058FB"/>
    <w:rsid w:val="000134E2"/>
    <w:rsid w:val="00015A5F"/>
    <w:rsid w:val="00017966"/>
    <w:rsid w:val="00023852"/>
    <w:rsid w:val="00023B68"/>
    <w:rsid w:val="00024EC8"/>
    <w:rsid w:val="000257E4"/>
    <w:rsid w:val="00025FE8"/>
    <w:rsid w:val="0002772F"/>
    <w:rsid w:val="00030038"/>
    <w:rsid w:val="000301C2"/>
    <w:rsid w:val="00030FF0"/>
    <w:rsid w:val="00031AFE"/>
    <w:rsid w:val="0003310E"/>
    <w:rsid w:val="000336F2"/>
    <w:rsid w:val="000374BA"/>
    <w:rsid w:val="000404CF"/>
    <w:rsid w:val="00042AEE"/>
    <w:rsid w:val="00045C74"/>
    <w:rsid w:val="00047833"/>
    <w:rsid w:val="00047C4E"/>
    <w:rsid w:val="0005523C"/>
    <w:rsid w:val="00057172"/>
    <w:rsid w:val="0006168F"/>
    <w:rsid w:val="000643EE"/>
    <w:rsid w:val="00071505"/>
    <w:rsid w:val="00073344"/>
    <w:rsid w:val="000775AF"/>
    <w:rsid w:val="000839BA"/>
    <w:rsid w:val="00091912"/>
    <w:rsid w:val="000939CD"/>
    <w:rsid w:val="000979E9"/>
    <w:rsid w:val="000B4B2E"/>
    <w:rsid w:val="000B4E24"/>
    <w:rsid w:val="000B7DCE"/>
    <w:rsid w:val="000C4077"/>
    <w:rsid w:val="000C421A"/>
    <w:rsid w:val="000C47D3"/>
    <w:rsid w:val="000C5CA8"/>
    <w:rsid w:val="000D1E26"/>
    <w:rsid w:val="000D2C32"/>
    <w:rsid w:val="000D3D68"/>
    <w:rsid w:val="000E12FC"/>
    <w:rsid w:val="000E794C"/>
    <w:rsid w:val="000F021A"/>
    <w:rsid w:val="000F2AFE"/>
    <w:rsid w:val="001005A9"/>
    <w:rsid w:val="00101EBD"/>
    <w:rsid w:val="00102219"/>
    <w:rsid w:val="00104ED9"/>
    <w:rsid w:val="001077C8"/>
    <w:rsid w:val="00112838"/>
    <w:rsid w:val="00113B6F"/>
    <w:rsid w:val="001143A2"/>
    <w:rsid w:val="00114EBD"/>
    <w:rsid w:val="00117952"/>
    <w:rsid w:val="00117B62"/>
    <w:rsid w:val="0012129C"/>
    <w:rsid w:val="001214E8"/>
    <w:rsid w:val="0012361B"/>
    <w:rsid w:val="001259E6"/>
    <w:rsid w:val="00126EBB"/>
    <w:rsid w:val="00135F42"/>
    <w:rsid w:val="00140BD3"/>
    <w:rsid w:val="001469E0"/>
    <w:rsid w:val="00151571"/>
    <w:rsid w:val="00152D3F"/>
    <w:rsid w:val="00155503"/>
    <w:rsid w:val="00162553"/>
    <w:rsid w:val="001630C8"/>
    <w:rsid w:val="001631C7"/>
    <w:rsid w:val="0016553E"/>
    <w:rsid w:val="00184D04"/>
    <w:rsid w:val="001852A8"/>
    <w:rsid w:val="00185C52"/>
    <w:rsid w:val="0019282F"/>
    <w:rsid w:val="00195019"/>
    <w:rsid w:val="00197B07"/>
    <w:rsid w:val="001A2BC3"/>
    <w:rsid w:val="001A372B"/>
    <w:rsid w:val="001A5B31"/>
    <w:rsid w:val="001A78F4"/>
    <w:rsid w:val="001A7F9F"/>
    <w:rsid w:val="001B23E8"/>
    <w:rsid w:val="001C4ED9"/>
    <w:rsid w:val="001C4F6C"/>
    <w:rsid w:val="001C5011"/>
    <w:rsid w:val="001C6D1D"/>
    <w:rsid w:val="001D30A8"/>
    <w:rsid w:val="001D3B66"/>
    <w:rsid w:val="001E0E1D"/>
    <w:rsid w:val="001E3452"/>
    <w:rsid w:val="001F0D2A"/>
    <w:rsid w:val="001F5024"/>
    <w:rsid w:val="001F6872"/>
    <w:rsid w:val="002047C2"/>
    <w:rsid w:val="00214679"/>
    <w:rsid w:val="00217A4D"/>
    <w:rsid w:val="002222E7"/>
    <w:rsid w:val="00224A52"/>
    <w:rsid w:val="002316F6"/>
    <w:rsid w:val="00232095"/>
    <w:rsid w:val="00236FC8"/>
    <w:rsid w:val="00245560"/>
    <w:rsid w:val="00247097"/>
    <w:rsid w:val="0025194C"/>
    <w:rsid w:val="00255677"/>
    <w:rsid w:val="00256BA7"/>
    <w:rsid w:val="00257E29"/>
    <w:rsid w:val="0027018E"/>
    <w:rsid w:val="0027608E"/>
    <w:rsid w:val="0027649B"/>
    <w:rsid w:val="00276824"/>
    <w:rsid w:val="0027757C"/>
    <w:rsid w:val="002835B7"/>
    <w:rsid w:val="002915CB"/>
    <w:rsid w:val="00291A87"/>
    <w:rsid w:val="0029292E"/>
    <w:rsid w:val="00297728"/>
    <w:rsid w:val="002A3855"/>
    <w:rsid w:val="002A78AC"/>
    <w:rsid w:val="002A7E60"/>
    <w:rsid w:val="002C157A"/>
    <w:rsid w:val="002C5376"/>
    <w:rsid w:val="002D257A"/>
    <w:rsid w:val="002D2B00"/>
    <w:rsid w:val="002D671C"/>
    <w:rsid w:val="002E4722"/>
    <w:rsid w:val="002E5A3E"/>
    <w:rsid w:val="002F12E5"/>
    <w:rsid w:val="00301097"/>
    <w:rsid w:val="00302B2E"/>
    <w:rsid w:val="00306519"/>
    <w:rsid w:val="00311516"/>
    <w:rsid w:val="00313688"/>
    <w:rsid w:val="00313D6D"/>
    <w:rsid w:val="00326279"/>
    <w:rsid w:val="00331F71"/>
    <w:rsid w:val="00333FC6"/>
    <w:rsid w:val="00335047"/>
    <w:rsid w:val="003363BE"/>
    <w:rsid w:val="003363C5"/>
    <w:rsid w:val="00342E86"/>
    <w:rsid w:val="00346FB0"/>
    <w:rsid w:val="00347D59"/>
    <w:rsid w:val="00350E02"/>
    <w:rsid w:val="00351898"/>
    <w:rsid w:val="00353A2C"/>
    <w:rsid w:val="00353E48"/>
    <w:rsid w:val="003546CB"/>
    <w:rsid w:val="003578A7"/>
    <w:rsid w:val="00362AC3"/>
    <w:rsid w:val="00364C78"/>
    <w:rsid w:val="003654B5"/>
    <w:rsid w:val="00367E2E"/>
    <w:rsid w:val="00380383"/>
    <w:rsid w:val="0038220A"/>
    <w:rsid w:val="003832E2"/>
    <w:rsid w:val="00390CC6"/>
    <w:rsid w:val="003925C7"/>
    <w:rsid w:val="00395663"/>
    <w:rsid w:val="003A7DF6"/>
    <w:rsid w:val="003B1E21"/>
    <w:rsid w:val="003B4026"/>
    <w:rsid w:val="003B5490"/>
    <w:rsid w:val="003B58C0"/>
    <w:rsid w:val="003B6851"/>
    <w:rsid w:val="003C502F"/>
    <w:rsid w:val="003D24FC"/>
    <w:rsid w:val="003E19F3"/>
    <w:rsid w:val="003E2B8F"/>
    <w:rsid w:val="003E2C3D"/>
    <w:rsid w:val="003F23C6"/>
    <w:rsid w:val="003F3C6A"/>
    <w:rsid w:val="004014ED"/>
    <w:rsid w:val="0040214F"/>
    <w:rsid w:val="00406454"/>
    <w:rsid w:val="00410B71"/>
    <w:rsid w:val="004132C8"/>
    <w:rsid w:val="004143DA"/>
    <w:rsid w:val="00416D4A"/>
    <w:rsid w:val="004175F7"/>
    <w:rsid w:val="00422B1E"/>
    <w:rsid w:val="00423EEA"/>
    <w:rsid w:val="00432F3B"/>
    <w:rsid w:val="00433949"/>
    <w:rsid w:val="00433D1A"/>
    <w:rsid w:val="0043459B"/>
    <w:rsid w:val="0043708C"/>
    <w:rsid w:val="004412AD"/>
    <w:rsid w:val="00441B2A"/>
    <w:rsid w:val="00444A71"/>
    <w:rsid w:val="0044539D"/>
    <w:rsid w:val="004509E4"/>
    <w:rsid w:val="0045366E"/>
    <w:rsid w:val="00463BF8"/>
    <w:rsid w:val="00464171"/>
    <w:rsid w:val="004704C3"/>
    <w:rsid w:val="0047271F"/>
    <w:rsid w:val="00473ABE"/>
    <w:rsid w:val="0048012E"/>
    <w:rsid w:val="00484F4A"/>
    <w:rsid w:val="00486B2E"/>
    <w:rsid w:val="00491E2C"/>
    <w:rsid w:val="00491F19"/>
    <w:rsid w:val="00493CB5"/>
    <w:rsid w:val="00497CE2"/>
    <w:rsid w:val="004A2317"/>
    <w:rsid w:val="004A3271"/>
    <w:rsid w:val="004C0720"/>
    <w:rsid w:val="004C0896"/>
    <w:rsid w:val="004C4777"/>
    <w:rsid w:val="004C65BB"/>
    <w:rsid w:val="004D2A01"/>
    <w:rsid w:val="004D3EAE"/>
    <w:rsid w:val="004D47D5"/>
    <w:rsid w:val="004D4C18"/>
    <w:rsid w:val="004D5D19"/>
    <w:rsid w:val="004D7AAC"/>
    <w:rsid w:val="004E1143"/>
    <w:rsid w:val="004E1B1D"/>
    <w:rsid w:val="004E2840"/>
    <w:rsid w:val="004E3566"/>
    <w:rsid w:val="004E7F63"/>
    <w:rsid w:val="00502F68"/>
    <w:rsid w:val="00507472"/>
    <w:rsid w:val="00513675"/>
    <w:rsid w:val="00513FBE"/>
    <w:rsid w:val="00515FF6"/>
    <w:rsid w:val="005170C8"/>
    <w:rsid w:val="00521F4F"/>
    <w:rsid w:val="00533DBC"/>
    <w:rsid w:val="0053431E"/>
    <w:rsid w:val="0053598F"/>
    <w:rsid w:val="00535F3D"/>
    <w:rsid w:val="005409C6"/>
    <w:rsid w:val="00541610"/>
    <w:rsid w:val="005449E9"/>
    <w:rsid w:val="00554B05"/>
    <w:rsid w:val="005641A0"/>
    <w:rsid w:val="0056475E"/>
    <w:rsid w:val="0056695F"/>
    <w:rsid w:val="00576C71"/>
    <w:rsid w:val="00576D7C"/>
    <w:rsid w:val="00576FB8"/>
    <w:rsid w:val="005775F6"/>
    <w:rsid w:val="005817DD"/>
    <w:rsid w:val="00583250"/>
    <w:rsid w:val="005842A6"/>
    <w:rsid w:val="0059559F"/>
    <w:rsid w:val="005B0BAD"/>
    <w:rsid w:val="005B1A15"/>
    <w:rsid w:val="005C084F"/>
    <w:rsid w:val="005C7904"/>
    <w:rsid w:val="005D0B80"/>
    <w:rsid w:val="005D2041"/>
    <w:rsid w:val="005D6740"/>
    <w:rsid w:val="005E1BAB"/>
    <w:rsid w:val="005E2C25"/>
    <w:rsid w:val="005E7662"/>
    <w:rsid w:val="005F104F"/>
    <w:rsid w:val="005F52AE"/>
    <w:rsid w:val="005F563D"/>
    <w:rsid w:val="005F5E0F"/>
    <w:rsid w:val="005F7DDD"/>
    <w:rsid w:val="00600968"/>
    <w:rsid w:val="00605217"/>
    <w:rsid w:val="00605472"/>
    <w:rsid w:val="00611B47"/>
    <w:rsid w:val="00612726"/>
    <w:rsid w:val="00612EC6"/>
    <w:rsid w:val="00617951"/>
    <w:rsid w:val="00623F6A"/>
    <w:rsid w:val="0062721A"/>
    <w:rsid w:val="0063040D"/>
    <w:rsid w:val="00631D30"/>
    <w:rsid w:val="00633AE3"/>
    <w:rsid w:val="00645AB7"/>
    <w:rsid w:val="00650C96"/>
    <w:rsid w:val="00652A7B"/>
    <w:rsid w:val="006540F0"/>
    <w:rsid w:val="00660A4E"/>
    <w:rsid w:val="00670F3E"/>
    <w:rsid w:val="00670FE6"/>
    <w:rsid w:val="006732C4"/>
    <w:rsid w:val="00683135"/>
    <w:rsid w:val="0068553B"/>
    <w:rsid w:val="0068657C"/>
    <w:rsid w:val="00691E78"/>
    <w:rsid w:val="00693507"/>
    <w:rsid w:val="00695272"/>
    <w:rsid w:val="006A2D54"/>
    <w:rsid w:val="006A3D17"/>
    <w:rsid w:val="006A5EE5"/>
    <w:rsid w:val="006B0A42"/>
    <w:rsid w:val="006B6681"/>
    <w:rsid w:val="006C1E1B"/>
    <w:rsid w:val="006C4A89"/>
    <w:rsid w:val="006C51CB"/>
    <w:rsid w:val="006D4593"/>
    <w:rsid w:val="006D4AF3"/>
    <w:rsid w:val="006D53C4"/>
    <w:rsid w:val="006D6DDB"/>
    <w:rsid w:val="006D7E91"/>
    <w:rsid w:val="006E213D"/>
    <w:rsid w:val="006F002D"/>
    <w:rsid w:val="006F2189"/>
    <w:rsid w:val="006F3055"/>
    <w:rsid w:val="006F3759"/>
    <w:rsid w:val="006F389E"/>
    <w:rsid w:val="00701668"/>
    <w:rsid w:val="00706E45"/>
    <w:rsid w:val="007108B6"/>
    <w:rsid w:val="007147C6"/>
    <w:rsid w:val="00715921"/>
    <w:rsid w:val="00715995"/>
    <w:rsid w:val="007162FF"/>
    <w:rsid w:val="0071769D"/>
    <w:rsid w:val="00717911"/>
    <w:rsid w:val="00722F05"/>
    <w:rsid w:val="00724E5B"/>
    <w:rsid w:val="00726D81"/>
    <w:rsid w:val="0072740F"/>
    <w:rsid w:val="007305C1"/>
    <w:rsid w:val="00730EA5"/>
    <w:rsid w:val="00733D60"/>
    <w:rsid w:val="0073571D"/>
    <w:rsid w:val="00735EFE"/>
    <w:rsid w:val="0073622B"/>
    <w:rsid w:val="00736F39"/>
    <w:rsid w:val="0074049C"/>
    <w:rsid w:val="00751017"/>
    <w:rsid w:val="00751541"/>
    <w:rsid w:val="0075158E"/>
    <w:rsid w:val="007604B5"/>
    <w:rsid w:val="007615D4"/>
    <w:rsid w:val="00763762"/>
    <w:rsid w:val="00765FBC"/>
    <w:rsid w:val="007722C0"/>
    <w:rsid w:val="00775C0C"/>
    <w:rsid w:val="00776F53"/>
    <w:rsid w:val="00777503"/>
    <w:rsid w:val="00787892"/>
    <w:rsid w:val="00787FF7"/>
    <w:rsid w:val="007A1627"/>
    <w:rsid w:val="007A467A"/>
    <w:rsid w:val="007A62FB"/>
    <w:rsid w:val="007A790A"/>
    <w:rsid w:val="007B4A07"/>
    <w:rsid w:val="007C0507"/>
    <w:rsid w:val="007C197B"/>
    <w:rsid w:val="007C59ED"/>
    <w:rsid w:val="007D4480"/>
    <w:rsid w:val="007D4AAA"/>
    <w:rsid w:val="007D5E2B"/>
    <w:rsid w:val="007D71CA"/>
    <w:rsid w:val="007F1C18"/>
    <w:rsid w:val="007F33EA"/>
    <w:rsid w:val="007F6873"/>
    <w:rsid w:val="00800CCA"/>
    <w:rsid w:val="008066E5"/>
    <w:rsid w:val="0080679B"/>
    <w:rsid w:val="008114D3"/>
    <w:rsid w:val="00816876"/>
    <w:rsid w:val="00823320"/>
    <w:rsid w:val="008258D6"/>
    <w:rsid w:val="008322CB"/>
    <w:rsid w:val="00832A47"/>
    <w:rsid w:val="008353DE"/>
    <w:rsid w:val="00843D78"/>
    <w:rsid w:val="00844EE0"/>
    <w:rsid w:val="008543CE"/>
    <w:rsid w:val="008677CE"/>
    <w:rsid w:val="00872D53"/>
    <w:rsid w:val="00873D44"/>
    <w:rsid w:val="00874598"/>
    <w:rsid w:val="00875F8C"/>
    <w:rsid w:val="00884360"/>
    <w:rsid w:val="00885014"/>
    <w:rsid w:val="00893F4C"/>
    <w:rsid w:val="00893F8C"/>
    <w:rsid w:val="008A066D"/>
    <w:rsid w:val="008A06FA"/>
    <w:rsid w:val="008A110D"/>
    <w:rsid w:val="008A1476"/>
    <w:rsid w:val="008A244E"/>
    <w:rsid w:val="008A2969"/>
    <w:rsid w:val="008B0DD4"/>
    <w:rsid w:val="008B1B14"/>
    <w:rsid w:val="008B2BA2"/>
    <w:rsid w:val="008B4D4C"/>
    <w:rsid w:val="008B4EA4"/>
    <w:rsid w:val="008B772B"/>
    <w:rsid w:val="008C1B15"/>
    <w:rsid w:val="008C5A1B"/>
    <w:rsid w:val="008C7BD6"/>
    <w:rsid w:val="008D47B3"/>
    <w:rsid w:val="008D547B"/>
    <w:rsid w:val="008E08E6"/>
    <w:rsid w:val="008E724F"/>
    <w:rsid w:val="008F0182"/>
    <w:rsid w:val="008F3A7B"/>
    <w:rsid w:val="008F4AE2"/>
    <w:rsid w:val="008F67CC"/>
    <w:rsid w:val="009031E7"/>
    <w:rsid w:val="00905686"/>
    <w:rsid w:val="00910377"/>
    <w:rsid w:val="009123DF"/>
    <w:rsid w:val="00913B40"/>
    <w:rsid w:val="00915E5B"/>
    <w:rsid w:val="00920D3B"/>
    <w:rsid w:val="00921F61"/>
    <w:rsid w:val="00925790"/>
    <w:rsid w:val="00925C0C"/>
    <w:rsid w:val="00935D4C"/>
    <w:rsid w:val="00936FBB"/>
    <w:rsid w:val="0094440E"/>
    <w:rsid w:val="00946A2B"/>
    <w:rsid w:val="00954EB8"/>
    <w:rsid w:val="00960818"/>
    <w:rsid w:val="009610FA"/>
    <w:rsid w:val="00963F46"/>
    <w:rsid w:val="00966594"/>
    <w:rsid w:val="00967056"/>
    <w:rsid w:val="009711C6"/>
    <w:rsid w:val="00974093"/>
    <w:rsid w:val="00975816"/>
    <w:rsid w:val="009771E3"/>
    <w:rsid w:val="00991065"/>
    <w:rsid w:val="0099329C"/>
    <w:rsid w:val="00995782"/>
    <w:rsid w:val="00997D8F"/>
    <w:rsid w:val="009A2D86"/>
    <w:rsid w:val="009A5660"/>
    <w:rsid w:val="009B0AAD"/>
    <w:rsid w:val="009B0EA9"/>
    <w:rsid w:val="009B3A0C"/>
    <w:rsid w:val="009D2A2B"/>
    <w:rsid w:val="009D3CC6"/>
    <w:rsid w:val="009D549A"/>
    <w:rsid w:val="009D796F"/>
    <w:rsid w:val="009E1822"/>
    <w:rsid w:val="009E1DF9"/>
    <w:rsid w:val="009E73A9"/>
    <w:rsid w:val="009F18F3"/>
    <w:rsid w:val="009F4019"/>
    <w:rsid w:val="00A0600D"/>
    <w:rsid w:val="00A06C12"/>
    <w:rsid w:val="00A07AF6"/>
    <w:rsid w:val="00A10C1C"/>
    <w:rsid w:val="00A1232D"/>
    <w:rsid w:val="00A27BF3"/>
    <w:rsid w:val="00A27EBA"/>
    <w:rsid w:val="00A3204E"/>
    <w:rsid w:val="00A34F51"/>
    <w:rsid w:val="00A35603"/>
    <w:rsid w:val="00A37CF1"/>
    <w:rsid w:val="00A4108C"/>
    <w:rsid w:val="00A53B7E"/>
    <w:rsid w:val="00A5529E"/>
    <w:rsid w:val="00A552B7"/>
    <w:rsid w:val="00A57667"/>
    <w:rsid w:val="00A6210E"/>
    <w:rsid w:val="00A63B50"/>
    <w:rsid w:val="00A67F94"/>
    <w:rsid w:val="00A71A80"/>
    <w:rsid w:val="00A74A8B"/>
    <w:rsid w:val="00A80E9D"/>
    <w:rsid w:val="00A846C2"/>
    <w:rsid w:val="00A8592E"/>
    <w:rsid w:val="00A91690"/>
    <w:rsid w:val="00A94A1F"/>
    <w:rsid w:val="00A976CA"/>
    <w:rsid w:val="00AB1B5A"/>
    <w:rsid w:val="00AB2DC1"/>
    <w:rsid w:val="00AB3C7B"/>
    <w:rsid w:val="00AC0168"/>
    <w:rsid w:val="00AC3694"/>
    <w:rsid w:val="00AC49AA"/>
    <w:rsid w:val="00AC6CF0"/>
    <w:rsid w:val="00AD2F7E"/>
    <w:rsid w:val="00AD3B3B"/>
    <w:rsid w:val="00AD3C82"/>
    <w:rsid w:val="00AF0031"/>
    <w:rsid w:val="00AF4688"/>
    <w:rsid w:val="00AF49BE"/>
    <w:rsid w:val="00AF7567"/>
    <w:rsid w:val="00AF7F58"/>
    <w:rsid w:val="00B02E58"/>
    <w:rsid w:val="00B04141"/>
    <w:rsid w:val="00B05F33"/>
    <w:rsid w:val="00B06891"/>
    <w:rsid w:val="00B06F19"/>
    <w:rsid w:val="00B133CC"/>
    <w:rsid w:val="00B14624"/>
    <w:rsid w:val="00B23283"/>
    <w:rsid w:val="00B25321"/>
    <w:rsid w:val="00B43CB8"/>
    <w:rsid w:val="00B43DB8"/>
    <w:rsid w:val="00B44111"/>
    <w:rsid w:val="00B50678"/>
    <w:rsid w:val="00B55CAE"/>
    <w:rsid w:val="00B63530"/>
    <w:rsid w:val="00B64EE8"/>
    <w:rsid w:val="00B65690"/>
    <w:rsid w:val="00B851F0"/>
    <w:rsid w:val="00B9454F"/>
    <w:rsid w:val="00B95E4E"/>
    <w:rsid w:val="00B9628D"/>
    <w:rsid w:val="00BA5284"/>
    <w:rsid w:val="00BA70F1"/>
    <w:rsid w:val="00BA7179"/>
    <w:rsid w:val="00BB1A89"/>
    <w:rsid w:val="00BB2A4A"/>
    <w:rsid w:val="00BC32BF"/>
    <w:rsid w:val="00BC38D5"/>
    <w:rsid w:val="00BC54F5"/>
    <w:rsid w:val="00BD30E9"/>
    <w:rsid w:val="00BD5E7F"/>
    <w:rsid w:val="00BD5ED0"/>
    <w:rsid w:val="00BE1AB3"/>
    <w:rsid w:val="00BE49E2"/>
    <w:rsid w:val="00BF056D"/>
    <w:rsid w:val="00BF146E"/>
    <w:rsid w:val="00BF3C1F"/>
    <w:rsid w:val="00BF58B7"/>
    <w:rsid w:val="00C00543"/>
    <w:rsid w:val="00C0094D"/>
    <w:rsid w:val="00C06DFE"/>
    <w:rsid w:val="00C07190"/>
    <w:rsid w:val="00C11439"/>
    <w:rsid w:val="00C115F7"/>
    <w:rsid w:val="00C1512F"/>
    <w:rsid w:val="00C20E81"/>
    <w:rsid w:val="00C24560"/>
    <w:rsid w:val="00C24D8F"/>
    <w:rsid w:val="00C34918"/>
    <w:rsid w:val="00C36245"/>
    <w:rsid w:val="00C369D5"/>
    <w:rsid w:val="00C42CBF"/>
    <w:rsid w:val="00C43F29"/>
    <w:rsid w:val="00C4422A"/>
    <w:rsid w:val="00C4552A"/>
    <w:rsid w:val="00C477A7"/>
    <w:rsid w:val="00C50DB0"/>
    <w:rsid w:val="00C54B92"/>
    <w:rsid w:val="00C63CD8"/>
    <w:rsid w:val="00C64746"/>
    <w:rsid w:val="00C75AFC"/>
    <w:rsid w:val="00C75B18"/>
    <w:rsid w:val="00C76A81"/>
    <w:rsid w:val="00C80EF3"/>
    <w:rsid w:val="00C83A7B"/>
    <w:rsid w:val="00C83DDB"/>
    <w:rsid w:val="00C843C5"/>
    <w:rsid w:val="00C8514D"/>
    <w:rsid w:val="00C93346"/>
    <w:rsid w:val="00C94E0B"/>
    <w:rsid w:val="00CB01CE"/>
    <w:rsid w:val="00CB08BE"/>
    <w:rsid w:val="00CC56BF"/>
    <w:rsid w:val="00CC759D"/>
    <w:rsid w:val="00CC77B3"/>
    <w:rsid w:val="00CD6E89"/>
    <w:rsid w:val="00CE55D4"/>
    <w:rsid w:val="00CE6A06"/>
    <w:rsid w:val="00CE6DBC"/>
    <w:rsid w:val="00CE7AF5"/>
    <w:rsid w:val="00CF19CB"/>
    <w:rsid w:val="00CF1A5D"/>
    <w:rsid w:val="00CF2AF0"/>
    <w:rsid w:val="00D00F85"/>
    <w:rsid w:val="00D02F3D"/>
    <w:rsid w:val="00D04D88"/>
    <w:rsid w:val="00D05681"/>
    <w:rsid w:val="00D0569C"/>
    <w:rsid w:val="00D151AD"/>
    <w:rsid w:val="00D24139"/>
    <w:rsid w:val="00D3484B"/>
    <w:rsid w:val="00D43AFB"/>
    <w:rsid w:val="00D5596A"/>
    <w:rsid w:val="00D62A34"/>
    <w:rsid w:val="00D63464"/>
    <w:rsid w:val="00D6516D"/>
    <w:rsid w:val="00D67DA3"/>
    <w:rsid w:val="00D74D9A"/>
    <w:rsid w:val="00D77037"/>
    <w:rsid w:val="00D7763A"/>
    <w:rsid w:val="00D844EA"/>
    <w:rsid w:val="00D87364"/>
    <w:rsid w:val="00D920BD"/>
    <w:rsid w:val="00D9554D"/>
    <w:rsid w:val="00DA052C"/>
    <w:rsid w:val="00DB0367"/>
    <w:rsid w:val="00DB0D8E"/>
    <w:rsid w:val="00DB39B1"/>
    <w:rsid w:val="00DB72BE"/>
    <w:rsid w:val="00DC45BF"/>
    <w:rsid w:val="00DD2E63"/>
    <w:rsid w:val="00DD4011"/>
    <w:rsid w:val="00DD7016"/>
    <w:rsid w:val="00DE3D8A"/>
    <w:rsid w:val="00DF0DB7"/>
    <w:rsid w:val="00DF2D7F"/>
    <w:rsid w:val="00DF4B3F"/>
    <w:rsid w:val="00DF51B9"/>
    <w:rsid w:val="00DF520F"/>
    <w:rsid w:val="00DF7D0E"/>
    <w:rsid w:val="00DF7D54"/>
    <w:rsid w:val="00E00AA1"/>
    <w:rsid w:val="00E013BB"/>
    <w:rsid w:val="00E03C77"/>
    <w:rsid w:val="00E047CF"/>
    <w:rsid w:val="00E133BB"/>
    <w:rsid w:val="00E159F2"/>
    <w:rsid w:val="00E20495"/>
    <w:rsid w:val="00E26E47"/>
    <w:rsid w:val="00E2711F"/>
    <w:rsid w:val="00E27196"/>
    <w:rsid w:val="00E32609"/>
    <w:rsid w:val="00E356DA"/>
    <w:rsid w:val="00E45184"/>
    <w:rsid w:val="00E50CDD"/>
    <w:rsid w:val="00E551FA"/>
    <w:rsid w:val="00E61517"/>
    <w:rsid w:val="00E65BFB"/>
    <w:rsid w:val="00E7307B"/>
    <w:rsid w:val="00E73B9D"/>
    <w:rsid w:val="00E76DF7"/>
    <w:rsid w:val="00E77378"/>
    <w:rsid w:val="00E774CD"/>
    <w:rsid w:val="00E82A61"/>
    <w:rsid w:val="00E835FB"/>
    <w:rsid w:val="00E84913"/>
    <w:rsid w:val="00E937A0"/>
    <w:rsid w:val="00EA0F63"/>
    <w:rsid w:val="00EA5A38"/>
    <w:rsid w:val="00EA78A1"/>
    <w:rsid w:val="00EB0B77"/>
    <w:rsid w:val="00EB31B3"/>
    <w:rsid w:val="00EB37D7"/>
    <w:rsid w:val="00EB681C"/>
    <w:rsid w:val="00EB70E6"/>
    <w:rsid w:val="00EC2DC7"/>
    <w:rsid w:val="00EC351E"/>
    <w:rsid w:val="00EC378F"/>
    <w:rsid w:val="00EC55EC"/>
    <w:rsid w:val="00ED1BC6"/>
    <w:rsid w:val="00ED1CEE"/>
    <w:rsid w:val="00ED2E38"/>
    <w:rsid w:val="00ED43D9"/>
    <w:rsid w:val="00ED5201"/>
    <w:rsid w:val="00EE035F"/>
    <w:rsid w:val="00EE07D5"/>
    <w:rsid w:val="00EE6D50"/>
    <w:rsid w:val="00EE7BA9"/>
    <w:rsid w:val="00EF2A6D"/>
    <w:rsid w:val="00EF469C"/>
    <w:rsid w:val="00EF58E3"/>
    <w:rsid w:val="00EF7F31"/>
    <w:rsid w:val="00F0232B"/>
    <w:rsid w:val="00F023CC"/>
    <w:rsid w:val="00F03254"/>
    <w:rsid w:val="00F04B79"/>
    <w:rsid w:val="00F0568E"/>
    <w:rsid w:val="00F14DEF"/>
    <w:rsid w:val="00F17B1C"/>
    <w:rsid w:val="00F21001"/>
    <w:rsid w:val="00F2118A"/>
    <w:rsid w:val="00F25A8E"/>
    <w:rsid w:val="00F31FBF"/>
    <w:rsid w:val="00F42013"/>
    <w:rsid w:val="00F44E69"/>
    <w:rsid w:val="00F46D5B"/>
    <w:rsid w:val="00F506A2"/>
    <w:rsid w:val="00F529C8"/>
    <w:rsid w:val="00F53185"/>
    <w:rsid w:val="00F546F9"/>
    <w:rsid w:val="00F60978"/>
    <w:rsid w:val="00F6342E"/>
    <w:rsid w:val="00F6565E"/>
    <w:rsid w:val="00F65A9B"/>
    <w:rsid w:val="00F75D06"/>
    <w:rsid w:val="00F8108F"/>
    <w:rsid w:val="00F873B5"/>
    <w:rsid w:val="00F93BB1"/>
    <w:rsid w:val="00FA06FA"/>
    <w:rsid w:val="00FA305F"/>
    <w:rsid w:val="00FA4379"/>
    <w:rsid w:val="00FA5B3F"/>
    <w:rsid w:val="00FA74C4"/>
    <w:rsid w:val="00FC0A81"/>
    <w:rsid w:val="00FC3638"/>
    <w:rsid w:val="00FC4BEA"/>
    <w:rsid w:val="00FC5662"/>
    <w:rsid w:val="00FC5825"/>
    <w:rsid w:val="00FD3088"/>
    <w:rsid w:val="00FD418B"/>
    <w:rsid w:val="00FD6416"/>
    <w:rsid w:val="00FE037A"/>
    <w:rsid w:val="00FF2685"/>
    <w:rsid w:val="00FF4864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B5DDA"/>
  <w15:docId w15:val="{1F8442AF-4C6E-43E2-90AD-49EB0273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right="-8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right="-8"/>
      <w:jc w:val="center"/>
      <w:outlineLvl w:val="3"/>
    </w:pPr>
    <w:rPr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  <w:color w:val="auto"/>
    </w:rPr>
  </w:style>
  <w:style w:type="character" w:customStyle="1" w:styleId="10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pPr>
      <w:jc w:val="both"/>
    </w:pPr>
  </w:style>
  <w:style w:type="paragraph" w:styleId="a4">
    <w:name w:val="List"/>
    <w:basedOn w:val="a3"/>
    <w:rPr>
      <w:rFonts w:cs="Tahoma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pPr>
      <w:spacing w:after="120" w:line="360" w:lineRule="auto"/>
      <w:ind w:firstLine="709"/>
      <w:jc w:val="both"/>
    </w:pPr>
    <w:rPr>
      <w:rFonts w:ascii="Arial" w:hAnsi="Arial"/>
    </w:rPr>
  </w:style>
  <w:style w:type="paragraph" w:styleId="a8">
    <w:name w:val="Title"/>
    <w:basedOn w:val="a"/>
    <w:next w:val="a9"/>
    <w:qFormat/>
    <w:pPr>
      <w:spacing w:after="120" w:line="360" w:lineRule="auto"/>
      <w:jc w:val="center"/>
    </w:pPr>
    <w:rPr>
      <w:rFonts w:ascii="Arial" w:hAnsi="Arial"/>
      <w:b/>
      <w:sz w:val="24"/>
    </w:rPr>
  </w:style>
  <w:style w:type="paragraph" w:styleId="a9">
    <w:name w:val="Subtitle"/>
    <w:basedOn w:val="Heading"/>
    <w:next w:val="a3"/>
    <w:qFormat/>
    <w:pPr>
      <w:jc w:val="center"/>
    </w:pPr>
    <w:rPr>
      <w:i/>
      <w:i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aa">
    <w:name w:val="Balloon Text"/>
    <w:basedOn w:val="a"/>
    <w:semiHidden/>
    <w:rsid w:val="009031E7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9D549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rsid w:val="00920D3B"/>
    <w:pPr>
      <w:widowControl w:val="0"/>
      <w:tabs>
        <w:tab w:val="center" w:pos="4320"/>
        <w:tab w:val="right" w:pos="8640"/>
      </w:tabs>
      <w:suppressAutoHyphens w:val="0"/>
      <w:autoSpaceDN w:val="0"/>
      <w:adjustRightInd w:val="0"/>
    </w:pPr>
    <w:rPr>
      <w:lang w:eastAsia="zh-CN"/>
    </w:rPr>
  </w:style>
  <w:style w:type="paragraph" w:styleId="20">
    <w:name w:val="Body Text 2"/>
    <w:basedOn w:val="a"/>
    <w:rsid w:val="003832E2"/>
    <w:pPr>
      <w:spacing w:after="120" w:line="480" w:lineRule="auto"/>
    </w:pPr>
  </w:style>
  <w:style w:type="paragraph" w:styleId="21">
    <w:name w:val="Body Text Indent 2"/>
    <w:basedOn w:val="a"/>
    <w:rsid w:val="003832E2"/>
    <w:pPr>
      <w:spacing w:after="120" w:line="480" w:lineRule="auto"/>
      <w:ind w:left="283"/>
    </w:pPr>
  </w:style>
  <w:style w:type="paragraph" w:customStyle="1" w:styleId="Iauiue">
    <w:name w:val="Iau?iue"/>
    <w:rsid w:val="003832E2"/>
    <w:pPr>
      <w:widowControl w:val="0"/>
      <w:autoSpaceDN w:val="0"/>
      <w:adjustRightInd w:val="0"/>
    </w:pPr>
    <w:rPr>
      <w:lang w:val="en-US" w:eastAsia="zh-CN"/>
    </w:rPr>
  </w:style>
  <w:style w:type="paragraph" w:customStyle="1" w:styleId="WW-header">
    <w:name w:val="WW-header"/>
    <w:basedOn w:val="a"/>
    <w:rsid w:val="003832E2"/>
    <w:pPr>
      <w:widowControl w:val="0"/>
      <w:tabs>
        <w:tab w:val="center" w:pos="5102"/>
        <w:tab w:val="right" w:pos="10205"/>
      </w:tabs>
      <w:suppressAutoHyphens w:val="0"/>
      <w:autoSpaceDN w:val="0"/>
      <w:adjustRightInd w:val="0"/>
    </w:pPr>
    <w:rPr>
      <w:lang w:eastAsia="zh-CN"/>
    </w:rPr>
  </w:style>
  <w:style w:type="paragraph" w:styleId="30">
    <w:name w:val="Body Text Indent 3"/>
    <w:basedOn w:val="a"/>
    <w:rsid w:val="00997D8F"/>
    <w:pPr>
      <w:spacing w:after="120"/>
      <w:ind w:left="283"/>
    </w:pPr>
    <w:rPr>
      <w:sz w:val="16"/>
      <w:szCs w:val="16"/>
    </w:rPr>
  </w:style>
  <w:style w:type="character" w:customStyle="1" w:styleId="WW8Num33z0">
    <w:name w:val="WW8Num33z0"/>
    <w:rsid w:val="00015A5F"/>
    <w:rPr>
      <w:rFonts w:ascii="Symbol" w:hAnsi="Symbol"/>
    </w:rPr>
  </w:style>
  <w:style w:type="character" w:customStyle="1" w:styleId="WW8Num33z1">
    <w:name w:val="WW8Num33z1"/>
    <w:rsid w:val="00015A5F"/>
    <w:rPr>
      <w:rFonts w:ascii="Courier New" w:hAnsi="Courier New"/>
    </w:rPr>
  </w:style>
  <w:style w:type="character" w:customStyle="1" w:styleId="WW8Num33z2">
    <w:name w:val="WW8Num33z2"/>
    <w:rsid w:val="00015A5F"/>
    <w:rPr>
      <w:rFonts w:ascii="Wingdings" w:hAnsi="Wingdings"/>
    </w:rPr>
  </w:style>
  <w:style w:type="character" w:customStyle="1" w:styleId="WW8Num10z0">
    <w:name w:val="WW8Num10z0"/>
    <w:rsid w:val="00015A5F"/>
    <w:rPr>
      <w:rFonts w:ascii="Symbol" w:hAnsi="Symbol"/>
    </w:rPr>
  </w:style>
  <w:style w:type="character" w:customStyle="1" w:styleId="WW8Num10z1">
    <w:name w:val="WW8Num10z1"/>
    <w:rsid w:val="00015A5F"/>
    <w:rPr>
      <w:rFonts w:ascii="Courier New" w:hAnsi="Courier New"/>
    </w:rPr>
  </w:style>
  <w:style w:type="character" w:customStyle="1" w:styleId="WW8Num10z2">
    <w:name w:val="WW8Num10z2"/>
    <w:rsid w:val="00015A5F"/>
    <w:rPr>
      <w:rFonts w:ascii="Wingdings" w:hAnsi="Wingdings"/>
    </w:rPr>
  </w:style>
  <w:style w:type="character" w:customStyle="1" w:styleId="WW8Num20z0">
    <w:name w:val="WW8Num20z0"/>
    <w:rsid w:val="00015A5F"/>
    <w:rPr>
      <w:rFonts w:ascii="Symbol" w:hAnsi="Symbol"/>
    </w:rPr>
  </w:style>
  <w:style w:type="character" w:customStyle="1" w:styleId="WW8Num20z1">
    <w:name w:val="WW8Num20z1"/>
    <w:rsid w:val="00015A5F"/>
    <w:rPr>
      <w:rFonts w:ascii="Courier New" w:hAnsi="Courier New"/>
    </w:rPr>
  </w:style>
  <w:style w:type="character" w:customStyle="1" w:styleId="WW8Num20z2">
    <w:name w:val="WW8Num20z2"/>
    <w:rsid w:val="00015A5F"/>
    <w:rPr>
      <w:rFonts w:ascii="Wingdings" w:hAnsi="Wingdings"/>
    </w:rPr>
  </w:style>
  <w:style w:type="character" w:customStyle="1" w:styleId="WW8Num21z0">
    <w:name w:val="WW8Num21z0"/>
    <w:rsid w:val="00015A5F"/>
    <w:rPr>
      <w:rFonts w:ascii="Symbol" w:hAnsi="Symbol"/>
    </w:rPr>
  </w:style>
  <w:style w:type="character" w:customStyle="1" w:styleId="WW8Num21z1">
    <w:name w:val="WW8Num21z1"/>
    <w:rsid w:val="00015A5F"/>
    <w:rPr>
      <w:rFonts w:ascii="Courier New" w:hAnsi="Courier New"/>
    </w:rPr>
  </w:style>
  <w:style w:type="character" w:customStyle="1" w:styleId="WW8Num21z2">
    <w:name w:val="WW8Num21z2"/>
    <w:rsid w:val="00015A5F"/>
    <w:rPr>
      <w:rFonts w:ascii="Wingdings" w:hAnsi="Wingdings"/>
    </w:rPr>
  </w:style>
  <w:style w:type="character" w:customStyle="1" w:styleId="WW8Num14z0">
    <w:name w:val="WW8Num14z0"/>
    <w:rsid w:val="00015A5F"/>
    <w:rPr>
      <w:rFonts w:ascii="Symbol" w:hAnsi="Symbol"/>
    </w:rPr>
  </w:style>
  <w:style w:type="character" w:customStyle="1" w:styleId="WW8Num14z1">
    <w:name w:val="WW8Num14z1"/>
    <w:rsid w:val="00015A5F"/>
    <w:rPr>
      <w:rFonts w:ascii="Courier New" w:hAnsi="Courier New"/>
    </w:rPr>
  </w:style>
  <w:style w:type="character" w:customStyle="1" w:styleId="WW8Num14z2">
    <w:name w:val="WW8Num14z2"/>
    <w:rsid w:val="00015A5F"/>
    <w:rPr>
      <w:rFonts w:ascii="Wingdings" w:hAnsi="Wingdings"/>
    </w:rPr>
  </w:style>
  <w:style w:type="character" w:customStyle="1" w:styleId="ad">
    <w:name w:val="Символ нумерации"/>
    <w:rsid w:val="00015A5F"/>
  </w:style>
  <w:style w:type="character" w:styleId="ae">
    <w:name w:val="Hyperlink"/>
    <w:rsid w:val="00015A5F"/>
    <w:rPr>
      <w:color w:val="000080"/>
      <w:u w:val="single"/>
    </w:rPr>
  </w:style>
  <w:style w:type="character" w:customStyle="1" w:styleId="af">
    <w:name w:val="Символ сноски"/>
    <w:rsid w:val="00015A5F"/>
    <w:rPr>
      <w:vertAlign w:val="superscript"/>
    </w:rPr>
  </w:style>
  <w:style w:type="character" w:styleId="af0">
    <w:name w:val="footnote reference"/>
    <w:uiPriority w:val="99"/>
    <w:rsid w:val="00015A5F"/>
    <w:rPr>
      <w:vertAlign w:val="superscript"/>
    </w:rPr>
  </w:style>
  <w:style w:type="paragraph" w:customStyle="1" w:styleId="12">
    <w:name w:val="Заголовок1"/>
    <w:basedOn w:val="a"/>
    <w:next w:val="a3"/>
    <w:rsid w:val="00015A5F"/>
    <w:pPr>
      <w:keepNext/>
      <w:widowControl w:val="0"/>
      <w:spacing w:before="240" w:after="120"/>
    </w:pPr>
    <w:rPr>
      <w:rFonts w:ascii="Albany AMT" w:eastAsia="Arial" w:hAnsi="Albany AMT" w:cs="Tahoma"/>
      <w:kern w:val="1"/>
      <w:sz w:val="28"/>
      <w:szCs w:val="28"/>
    </w:rPr>
  </w:style>
  <w:style w:type="paragraph" w:customStyle="1" w:styleId="13">
    <w:name w:val="Название1"/>
    <w:basedOn w:val="a"/>
    <w:rsid w:val="00015A5F"/>
    <w:pPr>
      <w:widowControl w:val="0"/>
      <w:suppressLineNumbers/>
      <w:spacing w:before="120" w:after="120"/>
    </w:pPr>
    <w:rPr>
      <w:rFonts w:ascii="Thorndale AMT" w:eastAsia="Arial" w:hAnsi="Thorndale AMT" w:cs="Tahoma"/>
      <w:i/>
      <w:iCs/>
      <w:kern w:val="1"/>
      <w:sz w:val="24"/>
      <w:szCs w:val="24"/>
    </w:rPr>
  </w:style>
  <w:style w:type="paragraph" w:customStyle="1" w:styleId="14">
    <w:name w:val="Указатель1"/>
    <w:basedOn w:val="a"/>
    <w:rsid w:val="00015A5F"/>
    <w:pPr>
      <w:widowControl w:val="0"/>
      <w:suppressLineNumbers/>
    </w:pPr>
    <w:rPr>
      <w:rFonts w:ascii="Thorndale AMT" w:eastAsia="Arial" w:hAnsi="Thorndale AMT" w:cs="Tahoma"/>
      <w:kern w:val="1"/>
      <w:sz w:val="24"/>
      <w:szCs w:val="24"/>
    </w:rPr>
  </w:style>
  <w:style w:type="paragraph" w:customStyle="1" w:styleId="af1">
    <w:name w:val="Содержимое таблицы"/>
    <w:basedOn w:val="a"/>
    <w:rsid w:val="00015A5F"/>
    <w:pPr>
      <w:widowControl w:val="0"/>
      <w:suppressLineNumbers/>
    </w:pPr>
    <w:rPr>
      <w:rFonts w:ascii="Thorndale AMT" w:eastAsia="Arial" w:hAnsi="Thorndale AMT"/>
      <w:kern w:val="1"/>
      <w:sz w:val="24"/>
      <w:szCs w:val="24"/>
    </w:rPr>
  </w:style>
  <w:style w:type="paragraph" w:customStyle="1" w:styleId="af2">
    <w:name w:val="Заголовок таблицы"/>
    <w:basedOn w:val="af1"/>
    <w:rsid w:val="00015A5F"/>
    <w:pPr>
      <w:jc w:val="center"/>
    </w:pPr>
    <w:rPr>
      <w:b/>
      <w:bCs/>
    </w:rPr>
  </w:style>
  <w:style w:type="paragraph" w:customStyle="1" w:styleId="15">
    <w:name w:val="Текст1"/>
    <w:basedOn w:val="a"/>
    <w:rsid w:val="00015A5F"/>
    <w:pPr>
      <w:widowControl w:val="0"/>
    </w:pPr>
    <w:rPr>
      <w:rFonts w:ascii="Courier New" w:eastAsia="Arial" w:hAnsi="Courier New"/>
      <w:kern w:val="1"/>
      <w:sz w:val="24"/>
      <w:szCs w:val="24"/>
    </w:rPr>
  </w:style>
  <w:style w:type="paragraph" w:customStyle="1" w:styleId="210">
    <w:name w:val="Основной текст 21"/>
    <w:basedOn w:val="a"/>
    <w:rsid w:val="00015A5F"/>
    <w:pPr>
      <w:widowControl w:val="0"/>
      <w:spacing w:after="120" w:line="480" w:lineRule="auto"/>
    </w:pPr>
    <w:rPr>
      <w:rFonts w:ascii="Thorndale AMT" w:eastAsia="Arial" w:hAnsi="Thorndale AMT"/>
      <w:kern w:val="1"/>
      <w:sz w:val="24"/>
      <w:szCs w:val="24"/>
    </w:rPr>
  </w:style>
  <w:style w:type="paragraph" w:customStyle="1" w:styleId="211">
    <w:name w:val="Основной текст с отступом 21"/>
    <w:basedOn w:val="a"/>
    <w:rsid w:val="00015A5F"/>
    <w:pPr>
      <w:widowControl w:val="0"/>
      <w:spacing w:after="120" w:line="480" w:lineRule="auto"/>
      <w:ind w:left="283"/>
    </w:pPr>
    <w:rPr>
      <w:rFonts w:ascii="Thorndale AMT" w:eastAsia="Arial" w:hAnsi="Thorndale AMT"/>
      <w:kern w:val="1"/>
      <w:sz w:val="24"/>
      <w:szCs w:val="24"/>
    </w:rPr>
  </w:style>
  <w:style w:type="paragraph" w:styleId="af3">
    <w:name w:val="List Paragraph"/>
    <w:basedOn w:val="a"/>
    <w:uiPriority w:val="34"/>
    <w:qFormat/>
    <w:rsid w:val="00015A5F"/>
    <w:pPr>
      <w:widowControl w:val="0"/>
      <w:ind w:left="720"/>
    </w:pPr>
    <w:rPr>
      <w:rFonts w:ascii="Thorndale AMT" w:eastAsia="Arial" w:hAnsi="Thorndale AMT"/>
      <w:kern w:val="1"/>
      <w:sz w:val="24"/>
      <w:szCs w:val="24"/>
    </w:rPr>
  </w:style>
  <w:style w:type="paragraph" w:customStyle="1" w:styleId="31">
    <w:name w:val="Основной текст с отступом 31"/>
    <w:basedOn w:val="a"/>
    <w:rsid w:val="00015A5F"/>
    <w:pPr>
      <w:widowControl w:val="0"/>
      <w:spacing w:after="120"/>
      <w:ind w:left="283"/>
    </w:pPr>
    <w:rPr>
      <w:rFonts w:ascii="Thorndale AMT" w:eastAsia="Arial" w:hAnsi="Thorndale AMT"/>
      <w:kern w:val="1"/>
      <w:sz w:val="16"/>
      <w:szCs w:val="16"/>
    </w:rPr>
  </w:style>
  <w:style w:type="paragraph" w:customStyle="1" w:styleId="16">
    <w:name w:val="Обычный1"/>
    <w:rsid w:val="00015A5F"/>
    <w:pPr>
      <w:suppressAutoHyphens/>
      <w:jc w:val="both"/>
    </w:pPr>
    <w:rPr>
      <w:rFonts w:ascii="NTTimes" w:eastAsia="Arial" w:hAnsi="NTTimes"/>
      <w:kern w:val="1"/>
      <w:lang w:val="en-US" w:eastAsia="ar-SA"/>
    </w:rPr>
  </w:style>
  <w:style w:type="paragraph" w:styleId="af4">
    <w:name w:val="footnote text"/>
    <w:basedOn w:val="a"/>
    <w:link w:val="af5"/>
    <w:uiPriority w:val="99"/>
    <w:rsid w:val="00015A5F"/>
    <w:pPr>
      <w:widowControl w:val="0"/>
      <w:suppressLineNumbers/>
      <w:ind w:left="283" w:hanging="283"/>
    </w:pPr>
    <w:rPr>
      <w:rFonts w:ascii="Thorndale AMT" w:eastAsia="Arial" w:hAnsi="Thorndale AMT"/>
      <w:kern w:val="1"/>
    </w:rPr>
  </w:style>
  <w:style w:type="character" w:styleId="af6">
    <w:name w:val="page number"/>
    <w:basedOn w:val="a0"/>
    <w:rsid w:val="00015A5F"/>
  </w:style>
  <w:style w:type="character" w:styleId="af7">
    <w:name w:val="FollowedHyperlink"/>
    <w:rsid w:val="00BF3C1F"/>
    <w:rPr>
      <w:color w:val="800080"/>
      <w:u w:val="single"/>
    </w:rPr>
  </w:style>
  <w:style w:type="character" w:customStyle="1" w:styleId="WW8Num4z0">
    <w:name w:val="WW8Num4z0"/>
    <w:rsid w:val="00645AB7"/>
    <w:rPr>
      <w:rFonts w:ascii="Symbol" w:hAnsi="Symbol" w:cs="Symbol"/>
    </w:rPr>
  </w:style>
  <w:style w:type="character" w:customStyle="1" w:styleId="WW8Num5z0">
    <w:name w:val="WW8Num5z0"/>
    <w:rsid w:val="00645AB7"/>
    <w:rPr>
      <w:rFonts w:ascii="Symbol" w:hAnsi="Symbol" w:cs="Symbol"/>
    </w:rPr>
  </w:style>
  <w:style w:type="character" w:customStyle="1" w:styleId="WW8Num23z3">
    <w:name w:val="WW8Num23z3"/>
    <w:rsid w:val="00645AB7"/>
    <w:rPr>
      <w:rFonts w:ascii="Symbol" w:hAnsi="Symbol" w:cs="Symbol"/>
    </w:rPr>
  </w:style>
  <w:style w:type="character" w:customStyle="1" w:styleId="17">
    <w:name w:val="Знак сноски1"/>
    <w:rsid w:val="00645AB7"/>
    <w:rPr>
      <w:vertAlign w:val="superscript"/>
    </w:rPr>
  </w:style>
  <w:style w:type="paragraph" w:customStyle="1" w:styleId="22">
    <w:name w:val="Название2"/>
    <w:basedOn w:val="12"/>
    <w:next w:val="a9"/>
    <w:rsid w:val="00645AB7"/>
  </w:style>
  <w:style w:type="paragraph" w:customStyle="1" w:styleId="23">
    <w:name w:val="Указатель2"/>
    <w:basedOn w:val="a"/>
    <w:rsid w:val="00645AB7"/>
    <w:pPr>
      <w:widowControl w:val="0"/>
      <w:suppressLineNumbers/>
    </w:pPr>
    <w:rPr>
      <w:rFonts w:ascii="Thorndale AMT" w:eastAsia="Arial" w:hAnsi="Thorndale AMT" w:cs="FreeSans"/>
      <w:kern w:val="1"/>
      <w:sz w:val="24"/>
      <w:szCs w:val="24"/>
    </w:rPr>
  </w:style>
  <w:style w:type="paragraph" w:customStyle="1" w:styleId="af8">
    <w:name w:val="Содержимое врезки"/>
    <w:basedOn w:val="a3"/>
    <w:rsid w:val="00645AB7"/>
    <w:pPr>
      <w:widowControl w:val="0"/>
      <w:spacing w:after="120"/>
      <w:jc w:val="left"/>
    </w:pPr>
    <w:rPr>
      <w:rFonts w:ascii="Thorndale AMT" w:eastAsia="Arial" w:hAnsi="Thorndale AMT" w:cs="Thorndale AMT"/>
      <w:kern w:val="1"/>
      <w:sz w:val="24"/>
      <w:szCs w:val="24"/>
    </w:rPr>
  </w:style>
  <w:style w:type="paragraph" w:styleId="af9">
    <w:name w:val="Revision"/>
    <w:hidden/>
    <w:uiPriority w:val="99"/>
    <w:semiHidden/>
    <w:rsid w:val="00155503"/>
    <w:rPr>
      <w:lang w:eastAsia="ar-SA"/>
    </w:rPr>
  </w:style>
  <w:style w:type="character" w:styleId="afa">
    <w:name w:val="annotation reference"/>
    <w:uiPriority w:val="99"/>
    <w:semiHidden/>
    <w:unhideWhenUsed/>
    <w:rsid w:val="000D3D68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0D3D68"/>
  </w:style>
  <w:style w:type="character" w:customStyle="1" w:styleId="afc">
    <w:name w:val="Текст примечания Знак"/>
    <w:link w:val="afb"/>
    <w:semiHidden/>
    <w:rsid w:val="000D3D68"/>
    <w:rPr>
      <w:lang w:eastAsia="ar-SA"/>
    </w:rPr>
  </w:style>
  <w:style w:type="paragraph" w:styleId="afd">
    <w:name w:val="annotation subject"/>
    <w:basedOn w:val="afb"/>
    <w:next w:val="afb"/>
    <w:link w:val="afe"/>
    <w:semiHidden/>
    <w:unhideWhenUsed/>
    <w:rsid w:val="000D3D68"/>
    <w:rPr>
      <w:b/>
      <w:bCs/>
    </w:rPr>
  </w:style>
  <w:style w:type="character" w:customStyle="1" w:styleId="afe">
    <w:name w:val="Тема примечания Знак"/>
    <w:link w:val="afd"/>
    <w:semiHidden/>
    <w:rsid w:val="000D3D68"/>
    <w:rPr>
      <w:b/>
      <w:bCs/>
      <w:lang w:eastAsia="ar-SA"/>
    </w:rPr>
  </w:style>
  <w:style w:type="character" w:customStyle="1" w:styleId="af5">
    <w:name w:val="Текст сноски Знак"/>
    <w:link w:val="af4"/>
    <w:uiPriority w:val="99"/>
    <w:rsid w:val="00E774CD"/>
    <w:rPr>
      <w:rFonts w:ascii="Thorndale AMT" w:eastAsia="Arial" w:hAnsi="Thorndale AMT"/>
      <w:kern w:val="1"/>
      <w:lang w:eastAsia="ar-SA"/>
    </w:rPr>
  </w:style>
  <w:style w:type="paragraph" w:customStyle="1" w:styleId="Normal1">
    <w:name w:val="Normal1"/>
    <w:rsid w:val="00E774CD"/>
  </w:style>
  <w:style w:type="character" w:customStyle="1" w:styleId="a6">
    <w:name w:val="Нижний колонтитул Знак"/>
    <w:basedOn w:val="a0"/>
    <w:link w:val="a5"/>
    <w:uiPriority w:val="99"/>
    <w:rsid w:val="00EF58E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8250C-7CC7-4B7C-AAE6-9E8AC23C2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т в е р ж д а ю</vt:lpstr>
    </vt:vector>
  </TitlesOfParts>
  <Company/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т в е р ж д а ю</dc:title>
  <dc:subject/>
  <dc:creator>Yriy Li</dc:creator>
  <cp:keywords/>
  <cp:lastModifiedBy>Светлана Кротова</cp:lastModifiedBy>
  <cp:revision>1</cp:revision>
  <cp:lastPrinted>2018-10-24T07:02:00Z</cp:lastPrinted>
  <dcterms:created xsi:type="dcterms:W3CDTF">2020-12-23T07:42:00Z</dcterms:created>
  <dcterms:modified xsi:type="dcterms:W3CDTF">2020-12-23T07:42:00Z</dcterms:modified>
</cp:coreProperties>
</file>